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A6000" w14:textId="088DB7BC" w:rsidR="004B263D" w:rsidRPr="00A52517" w:rsidRDefault="004B263D" w:rsidP="00710F6B">
      <w:pPr>
        <w:pStyle w:val="Heading1"/>
        <w:spacing w:before="0" w:line="240" w:lineRule="auto"/>
        <w:rPr>
          <w:sz w:val="32"/>
        </w:rPr>
      </w:pPr>
      <w:bookmarkStart w:id="0" w:name="_GoBack"/>
      <w:bookmarkEnd w:id="0"/>
      <w:r w:rsidRPr="00A52517">
        <w:rPr>
          <w:sz w:val="32"/>
        </w:rPr>
        <w:t xml:space="preserve">Ohio </w:t>
      </w:r>
      <w:r w:rsidR="000270A1" w:rsidRPr="00A52517">
        <w:rPr>
          <w:sz w:val="32"/>
        </w:rPr>
        <w:t>5-</w:t>
      </w:r>
      <w:r w:rsidR="00EC39D6" w:rsidRPr="00A52517">
        <w:rPr>
          <w:sz w:val="32"/>
        </w:rPr>
        <w:t xml:space="preserve">Step </w:t>
      </w:r>
      <w:r w:rsidR="000270A1" w:rsidRPr="00A52517">
        <w:rPr>
          <w:sz w:val="32"/>
        </w:rPr>
        <w:t>Process</w:t>
      </w:r>
      <w:r w:rsidRPr="00A52517">
        <w:rPr>
          <w:sz w:val="32"/>
        </w:rPr>
        <w:t>:</w:t>
      </w:r>
      <w:r w:rsidR="0008644E" w:rsidRPr="00A52517">
        <w:rPr>
          <w:sz w:val="32"/>
        </w:rPr>
        <w:t xml:space="preserve"> PBIS</w:t>
      </w:r>
    </w:p>
    <w:p w14:paraId="2CADFF75" w14:textId="69E7B653" w:rsidR="004D1372" w:rsidRPr="00A52517" w:rsidRDefault="004B263D" w:rsidP="00710F6B">
      <w:pPr>
        <w:pStyle w:val="Heading1"/>
        <w:spacing w:before="0" w:line="240" w:lineRule="auto"/>
        <w:rPr>
          <w:sz w:val="32"/>
        </w:rPr>
      </w:pPr>
      <w:r w:rsidRPr="00A52517">
        <w:rPr>
          <w:sz w:val="32"/>
        </w:rPr>
        <w:t xml:space="preserve">Companion Guide </w:t>
      </w:r>
      <w:r w:rsidR="000270A1" w:rsidRPr="00A52517">
        <w:rPr>
          <w:sz w:val="32"/>
        </w:rPr>
        <w:t>for Data-Driven Decision Making</w:t>
      </w:r>
      <w:r w:rsidRPr="00A52517">
        <w:rPr>
          <w:sz w:val="32"/>
        </w:rPr>
        <w:t xml:space="preserve"> in </w:t>
      </w:r>
      <w:r w:rsidR="00807800" w:rsidRPr="00A52517">
        <w:rPr>
          <w:sz w:val="32"/>
        </w:rPr>
        <w:t>PBIS</w:t>
      </w:r>
      <w:r w:rsidRPr="00A52517">
        <w:rPr>
          <w:sz w:val="32"/>
        </w:rPr>
        <w:t xml:space="preserve"> Tier 1</w:t>
      </w:r>
    </w:p>
    <w:p w14:paraId="54E84FFF" w14:textId="694D3D0C" w:rsidR="0008644E" w:rsidRPr="0066675D" w:rsidRDefault="003751E7" w:rsidP="00710F6B">
      <w:pPr>
        <w:spacing w:after="0" w:line="240" w:lineRule="auto"/>
        <w:rPr>
          <w:b/>
        </w:rPr>
      </w:pPr>
      <w:r w:rsidRPr="0066675D">
        <w:rPr>
          <w:i/>
        </w:rPr>
        <w:t xml:space="preserve">The purpose of this tool is </w:t>
      </w:r>
      <w:r w:rsidR="00CA530A">
        <w:rPr>
          <w:i/>
        </w:rPr>
        <w:t xml:space="preserve">to </w:t>
      </w:r>
      <w:r w:rsidRPr="0066675D">
        <w:rPr>
          <w:i/>
        </w:rPr>
        <w:t xml:space="preserve">monitor and evaluate the effectiveness of your team’s Tier 1 PBIS framework and universal interventions/supports.  It is not intended for identifying or problem-solving individualized student needs.  When individual student concerns arise, it is recommended </w:t>
      </w:r>
      <w:r w:rsidR="006B5CF3">
        <w:rPr>
          <w:i/>
        </w:rPr>
        <w:t>that these</w:t>
      </w:r>
      <w:r w:rsidRPr="0066675D">
        <w:rPr>
          <w:i/>
        </w:rPr>
        <w:t xml:space="preserve"> be noted in the Parking Lot and addressed in a separate meeting with the appropriate personnel.</w:t>
      </w:r>
      <w:r w:rsidR="00CA530A">
        <w:rPr>
          <w:i/>
        </w:rPr>
        <w:t xml:space="preserve"> Building Leadership Teams </w:t>
      </w:r>
      <w:r w:rsidR="006B5CF3">
        <w:rPr>
          <w:i/>
        </w:rPr>
        <w:t xml:space="preserve">(BLT) </w:t>
      </w:r>
      <w:r w:rsidR="00CA530A">
        <w:rPr>
          <w:i/>
        </w:rPr>
        <w:t xml:space="preserve">or </w:t>
      </w:r>
      <w:r w:rsidR="00BC49B7">
        <w:rPr>
          <w:i/>
        </w:rPr>
        <w:t>program/</w:t>
      </w:r>
      <w:r w:rsidR="00CA530A">
        <w:rPr>
          <w:i/>
        </w:rPr>
        <w:t xml:space="preserve">building PBIS teams </w:t>
      </w:r>
      <w:r w:rsidR="006B5CF3">
        <w:rPr>
          <w:i/>
        </w:rPr>
        <w:t>should plan to engage in this process on a monthly basis, either with new data (Steps 1-4) or reviewing post-intervention outcomes (Step 5).</w:t>
      </w:r>
    </w:p>
    <w:p w14:paraId="1A25A9BF" w14:textId="77777777" w:rsidR="00AC6B72" w:rsidRPr="0066675D" w:rsidRDefault="00AC6B72" w:rsidP="00710F6B">
      <w:pPr>
        <w:spacing w:after="0" w:line="240" w:lineRule="auto"/>
        <w:rPr>
          <w:b/>
        </w:rPr>
      </w:pPr>
    </w:p>
    <w:p w14:paraId="2AEBB77B" w14:textId="51C257FF" w:rsidR="000270A1" w:rsidRPr="0066675D" w:rsidRDefault="00AC6B72" w:rsidP="00710F6B">
      <w:pPr>
        <w:spacing w:after="0" w:line="240" w:lineRule="auto"/>
        <w:rPr>
          <w:b/>
        </w:rPr>
      </w:pPr>
      <w:r w:rsidRPr="0066675D">
        <w:rPr>
          <w:b/>
        </w:rPr>
        <w:t xml:space="preserve">Before the </w:t>
      </w:r>
      <w:r w:rsidR="006B5CF3">
        <w:rPr>
          <w:b/>
        </w:rPr>
        <w:t xml:space="preserve">BLT/Building PBIS Team </w:t>
      </w:r>
      <w:r w:rsidRPr="0066675D">
        <w:rPr>
          <w:b/>
        </w:rPr>
        <w:t>meeting</w:t>
      </w:r>
      <w:r w:rsidR="000270A1" w:rsidRPr="0066675D">
        <w:rPr>
          <w:b/>
        </w:rPr>
        <w:t>:</w:t>
      </w:r>
    </w:p>
    <w:p w14:paraId="36A75C88" w14:textId="4D958F91" w:rsidR="00227C2E" w:rsidRPr="0066675D" w:rsidRDefault="00227C2E" w:rsidP="00710F6B">
      <w:pPr>
        <w:pStyle w:val="ListParagraph"/>
        <w:numPr>
          <w:ilvl w:val="0"/>
          <w:numId w:val="1"/>
        </w:numPr>
        <w:spacing w:after="0" w:line="240" w:lineRule="auto"/>
      </w:pPr>
      <w:r w:rsidRPr="0066675D">
        <w:t xml:space="preserve">Determine shared norms for team collaboration. </w:t>
      </w:r>
    </w:p>
    <w:p w14:paraId="17F06B8D" w14:textId="2422BA23" w:rsidR="00AC6B72" w:rsidRPr="0066675D" w:rsidRDefault="00564306" w:rsidP="00710F6B">
      <w:pPr>
        <w:pStyle w:val="ListParagraph"/>
        <w:numPr>
          <w:ilvl w:val="0"/>
          <w:numId w:val="1"/>
        </w:numPr>
        <w:spacing w:after="0" w:line="240" w:lineRule="auto"/>
      </w:pPr>
      <w:r w:rsidRPr="0066675D">
        <w:t>Determine common purpose and focus for meeting</w:t>
      </w:r>
      <w:r w:rsidR="0008644E" w:rsidRPr="0066675D">
        <w:t xml:space="preserve"> </w:t>
      </w:r>
      <w:r w:rsidRPr="0066675D">
        <w:t>(e.g., analyze/interpret data; determine if a new problem exist</w:t>
      </w:r>
      <w:r w:rsidR="00121664" w:rsidRPr="0066675D">
        <w:t>s, define problems with precision, discuss/select solutions for new problems</w:t>
      </w:r>
      <w:r w:rsidR="0008644E" w:rsidRPr="0066675D">
        <w:t>, evaluate solutions for previous problems</w:t>
      </w:r>
      <w:r w:rsidRPr="0066675D">
        <w:t xml:space="preserve">). </w:t>
      </w:r>
    </w:p>
    <w:p w14:paraId="212AB039" w14:textId="51843251" w:rsidR="00DF4F93" w:rsidRPr="0066675D" w:rsidRDefault="00AC6B72" w:rsidP="00710F6B">
      <w:pPr>
        <w:pStyle w:val="ListParagraph"/>
        <w:numPr>
          <w:ilvl w:val="0"/>
          <w:numId w:val="1"/>
        </w:numPr>
        <w:spacing w:after="0" w:line="240" w:lineRule="auto"/>
      </w:pPr>
      <w:r w:rsidRPr="0066675D">
        <w:t xml:space="preserve">Determine data necessary for the meeting.  </w:t>
      </w:r>
      <w:r w:rsidR="00564306" w:rsidRPr="0066675D">
        <w:t>Data sources could include: Big 5</w:t>
      </w:r>
      <w:r w:rsidR="00121664" w:rsidRPr="0066675D">
        <w:t xml:space="preserve"> +2 data, SWIS</w:t>
      </w:r>
      <w:r w:rsidR="003751E7" w:rsidRPr="0066675D">
        <w:t xml:space="preserve"> or other </w:t>
      </w:r>
      <w:r w:rsidR="006E3CC6">
        <w:t>Office Discipline Referral (ODR)</w:t>
      </w:r>
      <w:r w:rsidR="003751E7" w:rsidRPr="0066675D">
        <w:t xml:space="preserve"> tracking software</w:t>
      </w:r>
      <w:r w:rsidR="00564306" w:rsidRPr="0066675D">
        <w:t xml:space="preserve">, </w:t>
      </w:r>
      <w:r w:rsidR="001B5CB2">
        <w:t xml:space="preserve">Behavior Incident Report (BIR) data, </w:t>
      </w:r>
      <w:r w:rsidR="00564306" w:rsidRPr="0066675D">
        <w:t xml:space="preserve">attendance, classroom, </w:t>
      </w:r>
      <w:r w:rsidR="00DB0CD3" w:rsidRPr="0066675D">
        <w:t xml:space="preserve">students at-risk for failure/drop-out, </w:t>
      </w:r>
      <w:r w:rsidR="00564306" w:rsidRPr="0066675D">
        <w:t xml:space="preserve">adult implementation data, climate survey data, </w:t>
      </w:r>
      <w:r w:rsidR="001B5CB2">
        <w:t xml:space="preserve">early childhood program assessments, </w:t>
      </w:r>
      <w:r w:rsidR="006E3CC6">
        <w:t>Self-Assessment Survey (SAS)</w:t>
      </w:r>
      <w:r w:rsidR="00564306" w:rsidRPr="0066675D">
        <w:t xml:space="preserve">, </w:t>
      </w:r>
      <w:r w:rsidR="006E3CC6">
        <w:t>Tiered Fidelity Inventory (TFI)</w:t>
      </w:r>
      <w:r w:rsidR="0008644E" w:rsidRPr="0066675D">
        <w:t>,</w:t>
      </w:r>
      <w:r w:rsidR="00564306" w:rsidRPr="0066675D">
        <w:t xml:space="preserve"> etc. </w:t>
      </w:r>
      <w:r w:rsidR="006E3CC6">
        <w:t>The SAS</w:t>
      </w:r>
      <w:proofErr w:type="gramStart"/>
      <w:r w:rsidR="001B5CB2">
        <w:t>,</w:t>
      </w:r>
      <w:r w:rsidR="006E3CC6">
        <w:t>TFI</w:t>
      </w:r>
      <w:proofErr w:type="gramEnd"/>
      <w:r w:rsidR="001B5CB2">
        <w:t>, and other early childhood program assessments</w:t>
      </w:r>
      <w:r w:rsidR="006E3CC6">
        <w:t xml:space="preserve"> are available at </w:t>
      </w:r>
      <w:hyperlink r:id="rId6" w:history="1">
        <w:r w:rsidR="006E3CC6" w:rsidRPr="00D24C2C">
          <w:rPr>
            <w:rStyle w:val="Hyperlink"/>
          </w:rPr>
          <w:t>www.pbis.org</w:t>
        </w:r>
      </w:hyperlink>
      <w:r w:rsidR="006E3CC6">
        <w:t xml:space="preserve">. </w:t>
      </w:r>
    </w:p>
    <w:p w14:paraId="0256DC59" w14:textId="69E96435" w:rsidR="00DF4F93" w:rsidRDefault="000270A1" w:rsidP="00710F6B">
      <w:pPr>
        <w:pStyle w:val="ListParagraph"/>
        <w:numPr>
          <w:ilvl w:val="0"/>
          <w:numId w:val="1"/>
        </w:numPr>
        <w:spacing w:after="0" w:line="240" w:lineRule="auto"/>
      </w:pPr>
      <w:r w:rsidRPr="0066675D">
        <w:t xml:space="preserve">Determine </w:t>
      </w:r>
      <w:r w:rsidR="00EC39D6" w:rsidRPr="0066675D">
        <w:t>who will be responsible for bringing data to meeting, or for navigating in database during the meeting.</w:t>
      </w:r>
      <w:r w:rsidR="00DF4F93" w:rsidRPr="0066675D">
        <w:t xml:space="preserve"> </w:t>
      </w:r>
    </w:p>
    <w:p w14:paraId="680FE3AF" w14:textId="77777777" w:rsidR="00710F6B" w:rsidRPr="0066675D" w:rsidRDefault="00710F6B" w:rsidP="00710F6B">
      <w:pPr>
        <w:pStyle w:val="ListParagraph"/>
        <w:spacing w:after="0" w:line="240" w:lineRule="auto"/>
      </w:pPr>
    </w:p>
    <w:p w14:paraId="3F5526CA" w14:textId="430A1267" w:rsidR="000270A1" w:rsidRPr="0066675D" w:rsidRDefault="000270A1" w:rsidP="00710F6B">
      <w:pPr>
        <w:spacing w:after="0" w:line="240" w:lineRule="auto"/>
        <w:rPr>
          <w:b/>
        </w:rPr>
      </w:pPr>
      <w:r w:rsidRPr="0066675D">
        <w:rPr>
          <w:b/>
        </w:rPr>
        <w:t xml:space="preserve">What to bring to the </w:t>
      </w:r>
      <w:r w:rsidR="006B5CF3">
        <w:rPr>
          <w:b/>
        </w:rPr>
        <w:t xml:space="preserve">BLT/Building PBIS Team </w:t>
      </w:r>
      <w:r w:rsidRPr="0066675D">
        <w:rPr>
          <w:b/>
        </w:rPr>
        <w:t>meeting:</w:t>
      </w:r>
    </w:p>
    <w:p w14:paraId="3EFB57EF" w14:textId="1DB42C93" w:rsidR="00710F6B" w:rsidRDefault="00710F6B" w:rsidP="00710F6B">
      <w:pPr>
        <w:pStyle w:val="ListParagraph"/>
        <w:numPr>
          <w:ilvl w:val="0"/>
          <w:numId w:val="2"/>
        </w:numPr>
        <w:spacing w:after="0" w:line="240" w:lineRule="auto"/>
      </w:pPr>
      <w:r>
        <w:t>Data as identified above, in graph or table form (or computer/projector to review data within SWIS)</w:t>
      </w:r>
    </w:p>
    <w:p w14:paraId="51F1CD7D" w14:textId="77777777" w:rsidR="000270A1" w:rsidRPr="0066675D" w:rsidRDefault="000270A1" w:rsidP="00710F6B">
      <w:pPr>
        <w:pStyle w:val="ListParagraph"/>
        <w:numPr>
          <w:ilvl w:val="0"/>
          <w:numId w:val="2"/>
        </w:numPr>
        <w:spacing w:after="0" w:line="240" w:lineRule="auto"/>
      </w:pPr>
      <w:r w:rsidRPr="0066675D">
        <w:t xml:space="preserve">Instructional materials that will help you plan </w:t>
      </w:r>
    </w:p>
    <w:p w14:paraId="44651EF5" w14:textId="77777777" w:rsidR="00EC39D6" w:rsidRPr="0066675D" w:rsidRDefault="00EC39D6" w:rsidP="00710F6B">
      <w:pPr>
        <w:pStyle w:val="ListParagraph"/>
        <w:numPr>
          <w:ilvl w:val="0"/>
          <w:numId w:val="2"/>
        </w:numPr>
        <w:spacing w:after="0" w:line="240" w:lineRule="auto"/>
      </w:pPr>
      <w:r w:rsidRPr="0066675D">
        <w:t>Calendar for setting future meeting dates</w:t>
      </w:r>
    </w:p>
    <w:p w14:paraId="76618214" w14:textId="36E8F89F" w:rsidR="000270A1" w:rsidRDefault="000270A1" w:rsidP="00710F6B">
      <w:pPr>
        <w:spacing w:after="0" w:line="240" w:lineRule="auto"/>
        <w:rPr>
          <w:b/>
        </w:rPr>
      </w:pPr>
    </w:p>
    <w:p w14:paraId="449EB067" w14:textId="77777777" w:rsidR="00710F6B" w:rsidRPr="0066675D" w:rsidRDefault="00710F6B" w:rsidP="00710F6B">
      <w:pPr>
        <w:spacing w:after="0" w:line="240" w:lineRule="auto"/>
        <w:rPr>
          <w:b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D5B9F" w:rsidRPr="0066675D" w14:paraId="3D826011" w14:textId="77777777" w:rsidTr="006B2A1D">
        <w:trPr>
          <w:trHeight w:val="432"/>
          <w:jc w:val="center"/>
        </w:trPr>
        <w:tc>
          <w:tcPr>
            <w:tcW w:w="10800" w:type="dxa"/>
            <w:shd w:val="clear" w:color="auto" w:fill="BFBFBF"/>
            <w:vAlign w:val="center"/>
          </w:tcPr>
          <w:p w14:paraId="682E1FBA" w14:textId="0E21A25F" w:rsidR="008D5B9F" w:rsidRPr="0066675D" w:rsidRDefault="008D5B9F" w:rsidP="00710F6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6675D">
              <w:rPr>
                <w:rFonts w:ascii="Calibri" w:eastAsia="Calibri" w:hAnsi="Calibri" w:cs="Times New Roman"/>
                <w:b/>
              </w:rPr>
              <w:t xml:space="preserve">Step 1: </w:t>
            </w:r>
            <w:r w:rsidRPr="00A52517">
              <w:rPr>
                <w:rFonts w:ascii="Calibri" w:eastAsia="Calibri" w:hAnsi="Calibri" w:cs="Times New Roman"/>
                <w:b/>
              </w:rPr>
              <w:t>Collect and chart</w:t>
            </w:r>
            <w:r w:rsidR="00520E87" w:rsidRPr="00A52517">
              <w:rPr>
                <w:rFonts w:ascii="Calibri" w:eastAsia="Calibri" w:hAnsi="Calibri" w:cs="Times New Roman"/>
                <w:b/>
              </w:rPr>
              <w:t xml:space="preserve"> data</w:t>
            </w:r>
            <w:r w:rsidR="00520E87" w:rsidRPr="0066675D">
              <w:rPr>
                <w:rFonts w:ascii="Calibri" w:eastAsia="Calibri" w:hAnsi="Calibri" w:cs="Times New Roman"/>
              </w:rPr>
              <w:t xml:space="preserve"> (</w:t>
            </w:r>
            <w:r w:rsidR="00B21EF2" w:rsidRPr="0066675D">
              <w:rPr>
                <w:rFonts w:ascii="Calibri" w:eastAsia="Calibri" w:hAnsi="Calibri" w:cs="Times New Roman"/>
              </w:rPr>
              <w:t>3-5 minutes</w:t>
            </w:r>
            <w:r w:rsidR="00520E87" w:rsidRPr="0066675D">
              <w:rPr>
                <w:rFonts w:ascii="Calibri" w:eastAsia="Calibri" w:hAnsi="Calibri" w:cs="Times New Roman"/>
              </w:rPr>
              <w:t>)</w:t>
            </w:r>
          </w:p>
          <w:p w14:paraId="15C83ABF" w14:textId="721FA58B" w:rsidR="00BD7B9C" w:rsidRPr="0066675D" w:rsidRDefault="00BD7B9C" w:rsidP="00710F6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6675D">
              <w:rPr>
                <w:rFonts w:ascii="Calibri" w:eastAsia="Calibri" w:hAnsi="Calibri" w:cs="Times New Roman"/>
              </w:rPr>
              <w:t xml:space="preserve">Team uses data to assess and evaluate critical features and outcomes of PBIS. </w:t>
            </w:r>
          </w:p>
        </w:tc>
      </w:tr>
    </w:tbl>
    <w:p w14:paraId="52B9C4D4" w14:textId="77777777" w:rsidR="007E4BC6" w:rsidRPr="0066675D" w:rsidRDefault="007E4BC6" w:rsidP="00710F6B">
      <w:pPr>
        <w:pStyle w:val="NoSpacing"/>
      </w:pPr>
    </w:p>
    <w:p w14:paraId="32576B75" w14:textId="53327BC1" w:rsidR="00562687" w:rsidRPr="0066675D" w:rsidRDefault="00227636" w:rsidP="00710F6B">
      <w:pPr>
        <w:pStyle w:val="NoSpacing"/>
        <w:rPr>
          <w:u w:val="single"/>
        </w:rPr>
      </w:pPr>
      <w:r w:rsidRPr="0066675D">
        <w:rPr>
          <w:u w:val="single"/>
        </w:rPr>
        <w:t>Considerations for gathering behavioral data</w:t>
      </w:r>
    </w:p>
    <w:p w14:paraId="2B450A01" w14:textId="4AAC589D" w:rsidR="004B263D" w:rsidRPr="0066675D" w:rsidRDefault="004B263D" w:rsidP="00710F6B">
      <w:pPr>
        <w:pStyle w:val="NoSpacing"/>
        <w:numPr>
          <w:ilvl w:val="0"/>
          <w:numId w:val="19"/>
        </w:numPr>
      </w:pPr>
      <w:r w:rsidRPr="0066675D">
        <w:t xml:space="preserve">Be sure not </w:t>
      </w:r>
      <w:r w:rsidR="00036BC5" w:rsidRPr="0066675D">
        <w:t>to use individual student names</w:t>
      </w:r>
    </w:p>
    <w:p w14:paraId="50D068AF" w14:textId="77777777" w:rsidR="00036BC5" w:rsidRPr="0066675D" w:rsidRDefault="00036BC5" w:rsidP="00710F6B">
      <w:pPr>
        <w:pStyle w:val="ListParagraph"/>
        <w:numPr>
          <w:ilvl w:val="0"/>
          <w:numId w:val="19"/>
        </w:numPr>
        <w:spacing w:after="0" w:line="240" w:lineRule="auto"/>
      </w:pPr>
      <w:r w:rsidRPr="0066675D">
        <w:t>Use graphs whenever possible (make the data “tell a story”)</w:t>
      </w:r>
    </w:p>
    <w:p w14:paraId="48E51F25" w14:textId="30B810DE" w:rsidR="00036BC5" w:rsidRPr="0066675D" w:rsidRDefault="00036BC5" w:rsidP="00710F6B">
      <w:pPr>
        <w:pStyle w:val="ListParagraph"/>
        <w:numPr>
          <w:ilvl w:val="0"/>
          <w:numId w:val="19"/>
        </w:numPr>
        <w:spacing w:after="0" w:line="240" w:lineRule="auto"/>
      </w:pPr>
      <w:r w:rsidRPr="0066675D">
        <w:t xml:space="preserve">Where appropriate (e.g., </w:t>
      </w:r>
      <w:r w:rsidR="00BC49B7">
        <w:t>program/</w:t>
      </w:r>
      <w:r w:rsidRPr="0066675D">
        <w:t>district/building-level data) breakdown data by sub-groups</w:t>
      </w:r>
    </w:p>
    <w:p w14:paraId="722EB8C9" w14:textId="578B3700" w:rsidR="007E4BC6" w:rsidRPr="0066675D" w:rsidRDefault="007E4BC6" w:rsidP="00710F6B">
      <w:pPr>
        <w:pStyle w:val="ListParagraph"/>
        <w:numPr>
          <w:ilvl w:val="0"/>
          <w:numId w:val="19"/>
        </w:numPr>
        <w:spacing w:after="0" w:line="240" w:lineRule="auto"/>
      </w:pPr>
      <w:r w:rsidRPr="0066675D">
        <w:t>For building-wide office discipline referral data</w:t>
      </w:r>
      <w:r w:rsidR="00510A35">
        <w:t xml:space="preserve"> or early childhood program behavior incident data</w:t>
      </w:r>
      <w:r w:rsidRPr="0066675D">
        <w:t>, bring reports that address the “Big 5 + 2”:</w:t>
      </w:r>
    </w:p>
    <w:p w14:paraId="4183375A" w14:textId="213F2A2E" w:rsidR="007E4BC6" w:rsidRPr="0066675D" w:rsidRDefault="007E4BC6" w:rsidP="00710F6B">
      <w:pPr>
        <w:pStyle w:val="NoSpacing"/>
        <w:numPr>
          <w:ilvl w:val="1"/>
          <w:numId w:val="19"/>
        </w:numPr>
      </w:pPr>
      <w:r w:rsidRPr="0066675D">
        <w:t>Average number of referrals per day/per month</w:t>
      </w:r>
    </w:p>
    <w:p w14:paraId="3209E99F" w14:textId="49A68B0F" w:rsidR="007E4BC6" w:rsidRPr="0066675D" w:rsidRDefault="007E4BC6" w:rsidP="00710F6B">
      <w:pPr>
        <w:pStyle w:val="NoSpacing"/>
        <w:numPr>
          <w:ilvl w:val="1"/>
          <w:numId w:val="19"/>
        </w:numPr>
      </w:pPr>
      <w:r w:rsidRPr="0066675D">
        <w:t xml:space="preserve">Number of </w:t>
      </w:r>
      <w:r w:rsidR="00510A35">
        <w:t>incidents</w:t>
      </w:r>
      <w:r w:rsidR="00510A35" w:rsidRPr="0066675D">
        <w:t xml:space="preserve"> </w:t>
      </w:r>
      <w:r w:rsidRPr="0066675D">
        <w:t>by location</w:t>
      </w:r>
      <w:r w:rsidR="00510A35">
        <w:t xml:space="preserve"> (or for early childhood, by activity/routine)</w:t>
      </w:r>
    </w:p>
    <w:p w14:paraId="0F41F64A" w14:textId="15319ECF" w:rsidR="007E4BC6" w:rsidRPr="0066675D" w:rsidRDefault="007E4BC6" w:rsidP="00710F6B">
      <w:pPr>
        <w:pStyle w:val="NoSpacing"/>
        <w:numPr>
          <w:ilvl w:val="1"/>
          <w:numId w:val="19"/>
        </w:numPr>
      </w:pPr>
      <w:r w:rsidRPr="0066675D">
        <w:t xml:space="preserve">Number of </w:t>
      </w:r>
      <w:r w:rsidR="00510A35">
        <w:t>incidents</w:t>
      </w:r>
      <w:r w:rsidRPr="0066675D">
        <w:t xml:space="preserve"> by time of day</w:t>
      </w:r>
    </w:p>
    <w:p w14:paraId="7A453FB6" w14:textId="2BA6354E" w:rsidR="007E4BC6" w:rsidRPr="0066675D" w:rsidRDefault="007E4BC6" w:rsidP="00710F6B">
      <w:pPr>
        <w:pStyle w:val="NoSpacing"/>
        <w:numPr>
          <w:ilvl w:val="1"/>
          <w:numId w:val="19"/>
        </w:numPr>
      </w:pPr>
      <w:r w:rsidRPr="0066675D">
        <w:t xml:space="preserve">Number of </w:t>
      </w:r>
      <w:r w:rsidR="00510A35">
        <w:t>incidents</w:t>
      </w:r>
      <w:r w:rsidRPr="0066675D">
        <w:t xml:space="preserve"> by day of the week</w:t>
      </w:r>
    </w:p>
    <w:p w14:paraId="564A528C" w14:textId="2257BD77" w:rsidR="007E4BC6" w:rsidRPr="0066675D" w:rsidRDefault="007E4BC6" w:rsidP="00710F6B">
      <w:pPr>
        <w:pStyle w:val="NoSpacing"/>
        <w:numPr>
          <w:ilvl w:val="1"/>
          <w:numId w:val="19"/>
        </w:numPr>
      </w:pPr>
      <w:r w:rsidRPr="0066675D">
        <w:t xml:space="preserve">Number of </w:t>
      </w:r>
      <w:r w:rsidR="00510A35">
        <w:t>incidents</w:t>
      </w:r>
      <w:r w:rsidRPr="0066675D">
        <w:t xml:space="preserve"> by grade level</w:t>
      </w:r>
      <w:r w:rsidR="00510A35">
        <w:t xml:space="preserve"> (or for early childhood, by staff)</w:t>
      </w:r>
    </w:p>
    <w:p w14:paraId="142B359A" w14:textId="1B0C46B0" w:rsidR="007E4BC6" w:rsidRPr="0066675D" w:rsidRDefault="007E4BC6" w:rsidP="00710F6B">
      <w:pPr>
        <w:pStyle w:val="NoSpacing"/>
        <w:numPr>
          <w:ilvl w:val="1"/>
          <w:numId w:val="19"/>
        </w:numPr>
      </w:pPr>
      <w:r w:rsidRPr="0066675D">
        <w:t xml:space="preserve">Number of </w:t>
      </w:r>
      <w:r w:rsidR="00510A35">
        <w:t>incidents</w:t>
      </w:r>
      <w:r w:rsidRPr="0066675D">
        <w:t xml:space="preserve"> by student</w:t>
      </w:r>
    </w:p>
    <w:p w14:paraId="15BDA027" w14:textId="41009A37" w:rsidR="004B263D" w:rsidRPr="0066675D" w:rsidRDefault="007E4BC6" w:rsidP="00710F6B">
      <w:pPr>
        <w:pStyle w:val="NoSpacing"/>
        <w:numPr>
          <w:ilvl w:val="1"/>
          <w:numId w:val="19"/>
        </w:numPr>
      </w:pPr>
      <w:r w:rsidRPr="0066675D">
        <w:t xml:space="preserve">Number of </w:t>
      </w:r>
      <w:r w:rsidR="00510A35">
        <w:t>incidents</w:t>
      </w:r>
      <w:r w:rsidRPr="0066675D">
        <w:t xml:space="preserve"> by problem behavior</w:t>
      </w:r>
    </w:p>
    <w:p w14:paraId="47293E2E" w14:textId="77777777" w:rsidR="006B5CF3" w:rsidRPr="006B5CF3" w:rsidRDefault="006B5CF3" w:rsidP="00710F6B">
      <w:pPr>
        <w:pStyle w:val="NoSpacing"/>
        <w:numPr>
          <w:ilvl w:val="0"/>
          <w:numId w:val="23"/>
        </w:numPr>
        <w:rPr>
          <w:rFonts w:eastAsiaTheme="minorEastAsia"/>
          <w:color w:val="000000" w:themeColor="text1"/>
          <w:kern w:val="24"/>
        </w:rPr>
      </w:pPr>
      <w:r>
        <w:t>Other appropriate data sources include:</w:t>
      </w:r>
    </w:p>
    <w:p w14:paraId="636DDC16" w14:textId="2A07B1C4" w:rsidR="00751A5F" w:rsidRPr="006B5CF3" w:rsidRDefault="00B21EF2" w:rsidP="006B5CF3">
      <w:pPr>
        <w:pStyle w:val="NoSpacing"/>
        <w:numPr>
          <w:ilvl w:val="1"/>
          <w:numId w:val="23"/>
        </w:numPr>
        <w:rPr>
          <w:rFonts w:eastAsiaTheme="minorEastAsia"/>
          <w:color w:val="000000" w:themeColor="text1"/>
          <w:kern w:val="24"/>
        </w:rPr>
      </w:pPr>
      <w:r w:rsidRPr="0066675D">
        <w:t>T</w:t>
      </w:r>
      <w:r w:rsidR="0064678B" w:rsidRPr="0066675D">
        <w:t>iered Fidelity Inventory (</w:t>
      </w:r>
      <w:r w:rsidR="00DB0CD3" w:rsidRPr="0066675D">
        <w:t xml:space="preserve">TFI, </w:t>
      </w:r>
      <w:r w:rsidR="004B263D" w:rsidRPr="0066675D">
        <w:t>Tier</w:t>
      </w:r>
      <w:r w:rsidR="0064678B" w:rsidRPr="0066675D">
        <w:t xml:space="preserve"> 1 Action Plan Data</w:t>
      </w:r>
      <w:r w:rsidR="00DB0CD3" w:rsidRPr="0066675D">
        <w:t xml:space="preserve">), </w:t>
      </w:r>
      <w:r w:rsidR="006B5CF3">
        <w:t xml:space="preserve">Self-Assessment Survey (SAS) </w:t>
      </w:r>
      <w:r w:rsidR="00DB0CD3" w:rsidRPr="0066675D">
        <w:t xml:space="preserve">or other </w:t>
      </w:r>
      <w:r w:rsidR="00BC49B7">
        <w:t>program/</w:t>
      </w:r>
      <w:r w:rsidR="00DB0CD3" w:rsidRPr="0066675D">
        <w:t>school-wide PBIS assessment</w:t>
      </w:r>
      <w:r w:rsidR="00DB0CD3" w:rsidRPr="0066675D">
        <w:rPr>
          <w:rFonts w:eastAsiaTheme="minorEastAsia"/>
          <w:color w:val="000000" w:themeColor="text1"/>
          <w:kern w:val="24"/>
        </w:rPr>
        <w:t xml:space="preserve"> </w:t>
      </w:r>
      <w:r w:rsidR="00DB0CD3" w:rsidRPr="0066675D">
        <w:t>d</w:t>
      </w:r>
      <w:r w:rsidR="009F2153" w:rsidRPr="0066675D">
        <w:t>ata</w:t>
      </w:r>
      <w:r w:rsidR="008C7C7B">
        <w:t xml:space="preserve">, </w:t>
      </w:r>
    </w:p>
    <w:p w14:paraId="33CE8D6A" w14:textId="374813F6" w:rsidR="00984782" w:rsidRPr="008C7C7B" w:rsidRDefault="008C7C7B" w:rsidP="00480FB7">
      <w:pPr>
        <w:pStyle w:val="NoSpacing"/>
        <w:numPr>
          <w:ilvl w:val="1"/>
          <w:numId w:val="23"/>
        </w:numPr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Other building-wide data: c</w:t>
      </w:r>
      <w:r w:rsidR="006B5CF3" w:rsidRPr="008C7C7B">
        <w:rPr>
          <w:rFonts w:eastAsiaTheme="minorEastAsia"/>
          <w:color w:val="000000" w:themeColor="text1"/>
          <w:kern w:val="24"/>
        </w:rPr>
        <w:t>limate surveys</w:t>
      </w:r>
      <w:r w:rsidRPr="008C7C7B">
        <w:rPr>
          <w:rFonts w:eastAsiaTheme="minorEastAsia"/>
          <w:color w:val="000000" w:themeColor="text1"/>
          <w:kern w:val="24"/>
        </w:rPr>
        <w:t>, a</w:t>
      </w:r>
      <w:r w:rsidR="006B5CF3" w:rsidRPr="008C7C7B">
        <w:rPr>
          <w:rFonts w:eastAsiaTheme="minorEastAsia"/>
          <w:color w:val="000000" w:themeColor="text1"/>
          <w:kern w:val="24"/>
        </w:rPr>
        <w:t>ttendance</w:t>
      </w:r>
      <w:r w:rsidRPr="008C7C7B">
        <w:rPr>
          <w:rFonts w:eastAsiaTheme="minorEastAsia"/>
          <w:color w:val="000000" w:themeColor="text1"/>
          <w:kern w:val="24"/>
        </w:rPr>
        <w:t xml:space="preserve">, </w:t>
      </w:r>
      <w:r>
        <w:rPr>
          <w:rFonts w:eastAsiaTheme="minorEastAsia"/>
          <w:color w:val="000000" w:themeColor="text1"/>
          <w:kern w:val="24"/>
        </w:rPr>
        <w:t>e</w:t>
      </w:r>
      <w:r w:rsidR="006B5CF3" w:rsidRPr="008C7C7B">
        <w:rPr>
          <w:rFonts w:eastAsiaTheme="minorEastAsia"/>
          <w:color w:val="000000" w:themeColor="text1"/>
          <w:kern w:val="24"/>
        </w:rPr>
        <w:t xml:space="preserve">arly warning system </w:t>
      </w:r>
    </w:p>
    <w:p w14:paraId="00B33B1A" w14:textId="77777777" w:rsidR="00984782" w:rsidRDefault="00984782" w:rsidP="00984782">
      <w:pPr>
        <w:pStyle w:val="NoSpacing"/>
        <w:numPr>
          <w:ilvl w:val="1"/>
          <w:numId w:val="23"/>
        </w:numPr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Classroom-level/minor behaviors</w:t>
      </w:r>
    </w:p>
    <w:p w14:paraId="79C11BB8" w14:textId="77777777" w:rsidR="00036BC5" w:rsidRPr="0066675D" w:rsidRDefault="00036BC5" w:rsidP="00710F6B">
      <w:pPr>
        <w:pStyle w:val="NoSpacing"/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8D5B9F" w:rsidRPr="0066675D" w14:paraId="3E038C5A" w14:textId="77777777" w:rsidTr="007D3F60">
        <w:trPr>
          <w:trHeight w:val="260"/>
          <w:jc w:val="center"/>
        </w:trPr>
        <w:tc>
          <w:tcPr>
            <w:tcW w:w="10890" w:type="dxa"/>
            <w:shd w:val="clear" w:color="auto" w:fill="BFBFBF"/>
            <w:vAlign w:val="center"/>
          </w:tcPr>
          <w:p w14:paraId="3E2574ED" w14:textId="71CAC729" w:rsidR="00867F50" w:rsidRPr="0066675D" w:rsidRDefault="008D5B9F" w:rsidP="00A52517">
            <w:pPr>
              <w:spacing w:after="0" w:line="240" w:lineRule="auto"/>
            </w:pPr>
            <w:r w:rsidRPr="0066675D">
              <w:rPr>
                <w:rFonts w:ascii="Calibri" w:eastAsia="ヒラギノ角ゴ Pro W3" w:hAnsi="Calibri" w:cs="Times New Roman"/>
                <w:b/>
                <w:color w:val="000000"/>
              </w:rPr>
              <w:lastRenderedPageBreak/>
              <w:t>Step 2:</w:t>
            </w:r>
            <w:r w:rsidRPr="0066675D">
              <w:rPr>
                <w:rFonts w:ascii="Calibri" w:eastAsia="ヒラギノ角ゴ Pro W3" w:hAnsi="Calibri" w:cs="Times New Roman"/>
                <w:color w:val="000000"/>
              </w:rPr>
              <w:t xml:space="preserve"> </w:t>
            </w:r>
            <w:r w:rsidR="00A52517">
              <w:rPr>
                <w:rFonts w:ascii="Calibri" w:eastAsia="ヒラギノ角ゴ Pro W3" w:hAnsi="Calibri" w:cs="Calibri"/>
                <w:b/>
                <w:color w:val="000000"/>
              </w:rPr>
              <w:t>Analyze data</w:t>
            </w:r>
            <w:r w:rsidR="004B5D0A" w:rsidRPr="0066675D">
              <w:rPr>
                <w:rFonts w:ascii="Calibri" w:eastAsia="ヒラギノ角ゴ Pro W3" w:hAnsi="Calibri" w:cs="Calibri"/>
                <w:color w:val="000000"/>
              </w:rPr>
              <w:t xml:space="preserve"> </w:t>
            </w:r>
            <w:r w:rsidR="00520E87" w:rsidRPr="0066675D">
              <w:rPr>
                <w:rFonts w:ascii="Calibri" w:eastAsia="ヒラギノ角ゴ Pro W3" w:hAnsi="Calibri" w:cs="Calibri"/>
                <w:color w:val="000000"/>
              </w:rPr>
              <w:t xml:space="preserve"> (</w:t>
            </w:r>
            <w:r w:rsidR="00B21EF2" w:rsidRPr="0066675D">
              <w:rPr>
                <w:rFonts w:ascii="Calibri" w:eastAsia="ヒラギノ角ゴ Pro W3" w:hAnsi="Calibri" w:cs="Calibri"/>
                <w:color w:val="000000"/>
              </w:rPr>
              <w:t>10 minutes</w:t>
            </w:r>
            <w:r w:rsidR="00520E87" w:rsidRPr="0066675D">
              <w:rPr>
                <w:rFonts w:ascii="Calibri" w:eastAsia="ヒラギノ角ゴ Pro W3" w:hAnsi="Calibri" w:cs="Calibri"/>
                <w:color w:val="000000"/>
              </w:rPr>
              <w:t>)</w:t>
            </w:r>
          </w:p>
        </w:tc>
      </w:tr>
    </w:tbl>
    <w:p w14:paraId="292C33E2" w14:textId="0F629F13" w:rsidR="00227636" w:rsidRPr="0066675D" w:rsidRDefault="007D3F60" w:rsidP="00710F6B">
      <w:pPr>
        <w:spacing w:after="0" w:line="240" w:lineRule="auto"/>
      </w:pPr>
      <w:r w:rsidRPr="0066675D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FE11C48" wp14:editId="550BB796">
                <wp:simplePos x="0" y="0"/>
                <wp:positionH relativeFrom="column">
                  <wp:posOffset>4899025</wp:posOffset>
                </wp:positionH>
                <wp:positionV relativeFrom="paragraph">
                  <wp:posOffset>95250</wp:posOffset>
                </wp:positionV>
                <wp:extent cx="1964690" cy="3889375"/>
                <wp:effectExtent l="38100" t="38100" r="111760" b="1117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3889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18A8CF4" w14:textId="016E1802" w:rsidR="007544B4" w:rsidRPr="007D3F60" w:rsidRDefault="007544B4" w:rsidP="007D3F60">
                            <w:pPr>
                              <w:pStyle w:val="NoSpacing"/>
                            </w:pPr>
                            <w:r w:rsidRPr="007D3F60">
                              <w:t xml:space="preserve">Remember, a </w:t>
                            </w:r>
                            <w:r w:rsidRPr="007D3F60">
                              <w:rPr>
                                <w:b/>
                              </w:rPr>
                              <w:t>precise problem statement</w:t>
                            </w:r>
                            <w:r w:rsidR="007D3F60" w:rsidRPr="007D3F60">
                              <w:t xml:space="preserve"> include</w:t>
                            </w:r>
                            <w:r w:rsidR="007D3F60">
                              <w:t>s</w:t>
                            </w:r>
                            <w:r w:rsidR="007D3F60" w:rsidRPr="007D3F60">
                              <w:t xml:space="preserve"> information about the 5 core “W” questions:</w:t>
                            </w:r>
                          </w:p>
                          <w:p w14:paraId="389171FC" w14:textId="2FAA3DFF" w:rsidR="007D3F60" w:rsidRPr="007D3F60" w:rsidRDefault="007D3F60" w:rsidP="007D3F60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 w:rsidRPr="007D3F60">
                              <w:t>What is the problem and how often is it happening?</w:t>
                            </w:r>
                          </w:p>
                          <w:p w14:paraId="3007A0A2" w14:textId="2B6C20C9" w:rsidR="007D3F60" w:rsidRPr="007D3F60" w:rsidRDefault="007D3F60" w:rsidP="007D3F60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 w:rsidRPr="007D3F60">
                              <w:t>Where is it happening?</w:t>
                            </w:r>
                          </w:p>
                          <w:p w14:paraId="31191CA1" w14:textId="225C0CEC" w:rsidR="007D3F60" w:rsidRPr="007D3F60" w:rsidRDefault="007D3F60" w:rsidP="007D3F60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 w:rsidRPr="007D3F60">
                              <w:t>Who is engaged in the behavior?</w:t>
                            </w:r>
                          </w:p>
                          <w:p w14:paraId="6E327FC1" w14:textId="011003D8" w:rsidR="007D3F60" w:rsidRPr="007D3F60" w:rsidRDefault="007D3F60" w:rsidP="007D3F60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 w:rsidRPr="007D3F60">
                              <w:t>When is the problem most likely?</w:t>
                            </w:r>
                          </w:p>
                          <w:p w14:paraId="40686C50" w14:textId="5E703395" w:rsidR="007D3F60" w:rsidRPr="007D3F60" w:rsidRDefault="007D3F60" w:rsidP="007D3F60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 w:rsidRPr="007D3F60">
                              <w:t>Why is the problem sustaining?</w:t>
                            </w:r>
                          </w:p>
                          <w:p w14:paraId="14895E76" w14:textId="1CB7B854" w:rsidR="007D3F60" w:rsidRPr="007D3F60" w:rsidRDefault="007D3F60" w:rsidP="007D3F60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7D3F60">
                              <w:rPr>
                                <w:i/>
                              </w:rPr>
                              <w:t xml:space="preserve">Example: There are more </w:t>
                            </w:r>
                            <w:r w:rsidR="00280DD3">
                              <w:rPr>
                                <w:i/>
                              </w:rPr>
                              <w:t>BIRs/</w:t>
                            </w:r>
                            <w:r w:rsidRPr="007D3F60">
                              <w:rPr>
                                <w:i/>
                              </w:rPr>
                              <w:t>ODRs for aggression on the playground than last year.  These are most likely to occur during first recess, with a large number of students, and the aggression is related to getting access to the new playground equipment.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E11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75pt;margin-top:7.5pt;width:154.7pt;height:306.25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" fillcolor="#f2f2f2 [3052]">
                <v:shadow on="t" color="black" opacity="26214f" origin="-.5,-.5" offset=".74836mm,.74836mm"/>
                <v:textbox style="mso-fit-shape-to-text:t">
                  <w:txbxContent>
                    <w:p w14:paraId="518A8CF4" w14:textId="016E1802" w:rsidR="007544B4" w:rsidRPr="007D3F60" w:rsidRDefault="007544B4" w:rsidP="007D3F60">
                      <w:pPr>
                        <w:pStyle w:val="NoSpacing"/>
                      </w:pPr>
                      <w:r w:rsidRPr="007D3F60">
                        <w:t xml:space="preserve">Remember, a </w:t>
                      </w:r>
                      <w:r w:rsidRPr="007D3F60">
                        <w:rPr>
                          <w:b/>
                        </w:rPr>
                        <w:t>precise problem statement</w:t>
                      </w:r>
                      <w:r w:rsidR="007D3F60" w:rsidRPr="007D3F60">
                        <w:t xml:space="preserve"> include</w:t>
                      </w:r>
                      <w:r w:rsidR="007D3F60">
                        <w:t>s</w:t>
                      </w:r>
                      <w:r w:rsidR="007D3F60" w:rsidRPr="007D3F60">
                        <w:t xml:space="preserve"> information about the 5 core “W” questions:</w:t>
                      </w:r>
                    </w:p>
                    <w:p w14:paraId="389171FC" w14:textId="2FAA3DFF" w:rsidR="007D3F60" w:rsidRPr="007D3F60" w:rsidRDefault="007D3F60" w:rsidP="007D3F60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 w:rsidRPr="007D3F60">
                        <w:t>What is the problem and how often is it happening?</w:t>
                      </w:r>
                    </w:p>
                    <w:p w14:paraId="3007A0A2" w14:textId="2B6C20C9" w:rsidR="007D3F60" w:rsidRPr="007D3F60" w:rsidRDefault="007D3F60" w:rsidP="007D3F60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 w:rsidRPr="007D3F60">
                        <w:t>Where is it happening?</w:t>
                      </w:r>
                    </w:p>
                    <w:p w14:paraId="31191CA1" w14:textId="225C0CEC" w:rsidR="007D3F60" w:rsidRPr="007D3F60" w:rsidRDefault="007D3F60" w:rsidP="007D3F60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 w:rsidRPr="007D3F60">
                        <w:t>Who is engaged in the behavior?</w:t>
                      </w:r>
                    </w:p>
                    <w:p w14:paraId="6E327FC1" w14:textId="011003D8" w:rsidR="007D3F60" w:rsidRPr="007D3F60" w:rsidRDefault="007D3F60" w:rsidP="007D3F60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 w:rsidRPr="007D3F60">
                        <w:t>When is the problem most likely?</w:t>
                      </w:r>
                    </w:p>
                    <w:p w14:paraId="40686C50" w14:textId="5E703395" w:rsidR="007D3F60" w:rsidRPr="007D3F60" w:rsidRDefault="007D3F60" w:rsidP="007D3F60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 w:rsidRPr="007D3F60">
                        <w:t>Why is the problem sustaining?</w:t>
                      </w:r>
                    </w:p>
                    <w:p w14:paraId="14895E76" w14:textId="1CB7B854" w:rsidR="007D3F60" w:rsidRPr="007D3F60" w:rsidRDefault="007D3F60" w:rsidP="007D3F60">
                      <w:pPr>
                        <w:pStyle w:val="NoSpacing"/>
                        <w:rPr>
                          <w:i/>
                        </w:rPr>
                      </w:pPr>
                      <w:r w:rsidRPr="007D3F60">
                        <w:rPr>
                          <w:i/>
                        </w:rPr>
                        <w:t xml:space="preserve">Example: There are more </w:t>
                      </w:r>
                      <w:r w:rsidR="00280DD3">
                        <w:rPr>
                          <w:i/>
                        </w:rPr>
                        <w:t>BIRs/</w:t>
                      </w:r>
                      <w:r w:rsidRPr="007D3F60">
                        <w:rPr>
                          <w:i/>
                        </w:rPr>
                        <w:t>ODRs for aggression on the playground than last year.  These are most likely to occur during first recess, with a large number of students, and the aggression is related to getting access to the new playground equipment.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525B5" w14:textId="7F5C34CD" w:rsidR="007544B4" w:rsidRPr="0066675D" w:rsidRDefault="007544B4" w:rsidP="00710F6B">
      <w:pPr>
        <w:spacing w:after="0" w:line="240" w:lineRule="auto"/>
        <w:rPr>
          <w:u w:val="single"/>
        </w:rPr>
      </w:pPr>
      <w:r w:rsidRPr="0066675D">
        <w:rPr>
          <w:u w:val="single"/>
        </w:rPr>
        <w:t>General considerations for data analysis</w:t>
      </w:r>
    </w:p>
    <w:p w14:paraId="03B45EE8" w14:textId="5DEF9510" w:rsidR="007544B4" w:rsidRPr="0066675D" w:rsidRDefault="007544B4" w:rsidP="00710F6B">
      <w:pPr>
        <w:pStyle w:val="ListParagraph"/>
        <w:numPr>
          <w:ilvl w:val="0"/>
          <w:numId w:val="24"/>
        </w:numPr>
        <w:spacing w:after="0" w:line="240" w:lineRule="auto"/>
      </w:pPr>
      <w:r w:rsidRPr="0066675D">
        <w:t>Do we have a problem?  How do we know?</w:t>
      </w:r>
    </w:p>
    <w:p w14:paraId="14B0AD82" w14:textId="2B328209" w:rsidR="007544B4" w:rsidRPr="0066675D" w:rsidRDefault="007544B4" w:rsidP="00710F6B">
      <w:pPr>
        <w:pStyle w:val="ListParagraph"/>
        <w:numPr>
          <w:ilvl w:val="0"/>
          <w:numId w:val="24"/>
        </w:numPr>
        <w:spacing w:after="0" w:line="240" w:lineRule="auto"/>
      </w:pPr>
      <w:r w:rsidRPr="0066675D">
        <w:t>What is the precise nature of the problem?</w:t>
      </w:r>
    </w:p>
    <w:p w14:paraId="7DA49B7E" w14:textId="275FCD86" w:rsidR="007544B4" w:rsidRPr="0066675D" w:rsidRDefault="007544B4" w:rsidP="00710F6B">
      <w:pPr>
        <w:pStyle w:val="ListParagraph"/>
        <w:numPr>
          <w:ilvl w:val="0"/>
          <w:numId w:val="24"/>
        </w:numPr>
        <w:spacing w:after="0" w:line="240" w:lineRule="auto"/>
      </w:pPr>
      <w:r w:rsidRPr="0066675D">
        <w:t>Why does the problem exist?</w:t>
      </w:r>
    </w:p>
    <w:p w14:paraId="21527485" w14:textId="27CCD7FF" w:rsidR="007D3F60" w:rsidRPr="0066675D" w:rsidRDefault="007D3F60" w:rsidP="00710F6B">
      <w:pPr>
        <w:pStyle w:val="NoSpacing"/>
        <w:numPr>
          <w:ilvl w:val="0"/>
          <w:numId w:val="24"/>
        </w:numPr>
      </w:pPr>
      <w:r w:rsidRPr="0066675D">
        <w:t xml:space="preserve">What other information might </w:t>
      </w:r>
      <w:r w:rsidR="006B5CF3">
        <w:t>we</w:t>
      </w:r>
      <w:r w:rsidRPr="0066675D">
        <w:t xml:space="preserve"> want?</w:t>
      </w:r>
    </w:p>
    <w:p w14:paraId="0ADB7CE1" w14:textId="7B5A454D" w:rsidR="007D3F60" w:rsidRPr="0066675D" w:rsidRDefault="007D3F60" w:rsidP="00710F6B">
      <w:pPr>
        <w:pStyle w:val="ListParagraph"/>
        <w:numPr>
          <w:ilvl w:val="0"/>
          <w:numId w:val="24"/>
        </w:numPr>
        <w:spacing w:after="0" w:line="240" w:lineRule="auto"/>
      </w:pPr>
      <w:r w:rsidRPr="0066675D">
        <w:t>Does your team need support/training in a specific area?</w:t>
      </w:r>
    </w:p>
    <w:p w14:paraId="7FF9D9AC" w14:textId="5CCEF068" w:rsidR="007544B4" w:rsidRPr="0066675D" w:rsidRDefault="007544B4" w:rsidP="00710F6B">
      <w:pPr>
        <w:pStyle w:val="ListParagraph"/>
        <w:spacing w:after="0" w:line="240" w:lineRule="auto"/>
      </w:pPr>
    </w:p>
    <w:p w14:paraId="6D01D178" w14:textId="3363496B" w:rsidR="00227636" w:rsidRPr="0066675D" w:rsidRDefault="00227636" w:rsidP="00710F6B">
      <w:pPr>
        <w:spacing w:after="0" w:line="240" w:lineRule="auto"/>
        <w:rPr>
          <w:u w:val="single"/>
        </w:rPr>
      </w:pPr>
      <w:r w:rsidRPr="0066675D">
        <w:rPr>
          <w:u w:val="single"/>
        </w:rPr>
        <w:t xml:space="preserve">Considerations for </w:t>
      </w:r>
      <w:r w:rsidR="00510A35">
        <w:rPr>
          <w:u w:val="single"/>
        </w:rPr>
        <w:t>program/</w:t>
      </w:r>
      <w:r w:rsidRPr="0066675D">
        <w:rPr>
          <w:u w:val="single"/>
        </w:rPr>
        <w:t>school</w:t>
      </w:r>
      <w:r w:rsidR="00036BC5" w:rsidRPr="0066675D">
        <w:rPr>
          <w:u w:val="single"/>
        </w:rPr>
        <w:t>-</w:t>
      </w:r>
      <w:r w:rsidRPr="0066675D">
        <w:rPr>
          <w:u w:val="single"/>
        </w:rPr>
        <w:t xml:space="preserve">wide ODR data analysis: </w:t>
      </w:r>
    </w:p>
    <w:p w14:paraId="79CDE3EC" w14:textId="168284C4" w:rsidR="00227636" w:rsidRPr="0066675D" w:rsidRDefault="00227636" w:rsidP="00710F6B">
      <w:pPr>
        <w:pStyle w:val="NoSpacing"/>
        <w:numPr>
          <w:ilvl w:val="0"/>
          <w:numId w:val="13"/>
        </w:numPr>
      </w:pPr>
      <w:r w:rsidRPr="0066675D">
        <w:t>On which specific behaviors were strengths noted?</w:t>
      </w:r>
    </w:p>
    <w:p w14:paraId="6AADD456" w14:textId="43C9076F" w:rsidR="00227636" w:rsidRDefault="00227636" w:rsidP="00710F6B">
      <w:pPr>
        <w:pStyle w:val="NoSpacing"/>
        <w:numPr>
          <w:ilvl w:val="0"/>
          <w:numId w:val="12"/>
        </w:numPr>
      </w:pPr>
      <w:r w:rsidRPr="0066675D">
        <w:t xml:space="preserve">Patterns/Trends: Are there any patterns and/or trends that became evident upon reviewing the data (i.e. multiple students exhibiting the same problem behavior)? </w:t>
      </w:r>
    </w:p>
    <w:p w14:paraId="4723A9F0" w14:textId="00B1EF80" w:rsidR="006B5CF3" w:rsidRPr="0066675D" w:rsidRDefault="006B5CF3" w:rsidP="006B5CF3">
      <w:pPr>
        <w:pStyle w:val="NoSpacing"/>
        <w:numPr>
          <w:ilvl w:val="1"/>
          <w:numId w:val="12"/>
        </w:numPr>
      </w:pPr>
      <w:r>
        <w:t xml:space="preserve">Examine subgroups of the student population (e.g., racial/ethnic minorities, </w:t>
      </w:r>
      <w:r w:rsidR="006E3CC6">
        <w:t xml:space="preserve">economically disadvantaged, </w:t>
      </w:r>
      <w:r>
        <w:t>English language learners, students with disabilities) to reveal additional trends/patterns</w:t>
      </w:r>
      <w:r w:rsidR="00984782">
        <w:t xml:space="preserve"> or disproportionalities)</w:t>
      </w:r>
      <w:r>
        <w:t xml:space="preserve">. </w:t>
      </w:r>
    </w:p>
    <w:p w14:paraId="29B7CDF8" w14:textId="2DEC2E0C" w:rsidR="00227636" w:rsidRPr="0066675D" w:rsidRDefault="00227636" w:rsidP="00710F6B">
      <w:pPr>
        <w:pStyle w:val="NoSpacing"/>
        <w:numPr>
          <w:ilvl w:val="0"/>
          <w:numId w:val="12"/>
        </w:numPr>
      </w:pPr>
      <w:r w:rsidRPr="0066675D">
        <w:t xml:space="preserve">Urgent Needs: </w:t>
      </w:r>
      <w:r w:rsidR="007544B4" w:rsidRPr="0066675D">
        <w:t>W</w:t>
      </w:r>
      <w:r w:rsidRPr="0066675D">
        <w:t xml:space="preserve">hich specific weaknesses </w:t>
      </w:r>
      <w:r w:rsidR="007544B4" w:rsidRPr="0066675D">
        <w:t xml:space="preserve">were </w:t>
      </w:r>
      <w:r w:rsidRPr="0066675D">
        <w:t>noted</w:t>
      </w:r>
      <w:r w:rsidR="007544B4" w:rsidRPr="0066675D">
        <w:t xml:space="preserve"> (e.g., particular problem behaviors, locations, times of day, etc.)</w:t>
      </w:r>
      <w:r w:rsidRPr="0066675D">
        <w:t>?</w:t>
      </w:r>
      <w:r w:rsidR="007544B4" w:rsidRPr="0066675D">
        <w:t xml:space="preserve">  </w:t>
      </w:r>
    </w:p>
    <w:p w14:paraId="0B657E0F" w14:textId="779BAA6A" w:rsidR="00227636" w:rsidRDefault="00227636" w:rsidP="00710F6B">
      <w:pPr>
        <w:pStyle w:val="NoSpacing"/>
        <w:numPr>
          <w:ilvl w:val="1"/>
          <w:numId w:val="12"/>
        </w:numPr>
      </w:pPr>
      <w:r w:rsidRPr="0066675D">
        <w:t xml:space="preserve">Use Drill Down to develop a precise problem statement </w:t>
      </w:r>
      <w:r w:rsidR="007D3F60" w:rsidRPr="0066675D">
        <w:t>(see sidebar)</w:t>
      </w:r>
    </w:p>
    <w:p w14:paraId="205F80C3" w14:textId="77777777" w:rsidR="007D3F60" w:rsidRPr="0066675D" w:rsidRDefault="007D3F60" w:rsidP="00710F6B">
      <w:pPr>
        <w:spacing w:after="0" w:line="240" w:lineRule="auto"/>
      </w:pPr>
    </w:p>
    <w:p w14:paraId="3739174F" w14:textId="5C51F029" w:rsidR="008D5B9F" w:rsidRPr="0066675D" w:rsidRDefault="008D5B9F" w:rsidP="00710F6B">
      <w:pPr>
        <w:spacing w:after="0" w:line="240" w:lineRule="auto"/>
      </w:pPr>
      <w:r w:rsidRPr="0066675D">
        <w:t xml:space="preserve">Record </w:t>
      </w:r>
      <w:r w:rsidR="007E4BC6" w:rsidRPr="0066675D">
        <w:t>important information</w:t>
      </w:r>
      <w:r w:rsidR="00227636" w:rsidRPr="0066675D">
        <w:t xml:space="preserve"> from analysis</w:t>
      </w:r>
      <w:r w:rsidR="007E4BC6" w:rsidRPr="0066675D">
        <w:t xml:space="preserve"> in Step 2</w:t>
      </w:r>
      <w:r w:rsidR="00227636" w:rsidRPr="0066675D">
        <w:t xml:space="preserve"> </w:t>
      </w:r>
      <w:r w:rsidRPr="0066675D">
        <w:t xml:space="preserve">(either in </w:t>
      </w:r>
      <w:r w:rsidR="006F31D0" w:rsidRPr="0066675D">
        <w:t xml:space="preserve">5-Step Process </w:t>
      </w:r>
      <w:r w:rsidRPr="0066675D">
        <w:t>template or in a form that can easily be transferred into the template)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8D5B9F" w:rsidRPr="0066675D" w14:paraId="5EC632A7" w14:textId="77777777" w:rsidTr="006B2A1D">
        <w:trPr>
          <w:trHeight w:val="432"/>
          <w:jc w:val="center"/>
        </w:trPr>
        <w:tc>
          <w:tcPr>
            <w:tcW w:w="10890" w:type="dxa"/>
            <w:shd w:val="clear" w:color="auto" w:fill="BFBFBF"/>
            <w:vAlign w:val="center"/>
          </w:tcPr>
          <w:p w14:paraId="31C49CF5" w14:textId="7103F271" w:rsidR="008D5B9F" w:rsidRPr="0066675D" w:rsidRDefault="008D5B9F" w:rsidP="00710F6B">
            <w:pPr>
              <w:spacing w:after="0" w:line="240" w:lineRule="auto"/>
              <w:rPr>
                <w:rFonts w:ascii="Calibri" w:eastAsia="ヒラギノ角ゴ Pro W3" w:hAnsi="Calibri" w:cs="Times New Roman"/>
                <w:color w:val="000000"/>
              </w:rPr>
            </w:pPr>
            <w:r w:rsidRPr="0066675D">
              <w:rPr>
                <w:rFonts w:ascii="Calibri" w:eastAsia="ヒラギノ角ゴ Pro W3" w:hAnsi="Calibri" w:cs="Times New Roman"/>
                <w:b/>
                <w:color w:val="000000"/>
              </w:rPr>
              <w:t>Step 3:</w:t>
            </w:r>
            <w:r w:rsidRPr="0066675D">
              <w:rPr>
                <w:rFonts w:ascii="Calibri" w:eastAsia="ヒラギノ角ゴ Pro W3" w:hAnsi="Calibri" w:cs="Times New Roman"/>
                <w:color w:val="000000"/>
              </w:rPr>
              <w:t xml:space="preserve"> E</w:t>
            </w:r>
            <w:r w:rsidRPr="00A52517">
              <w:rPr>
                <w:rFonts w:ascii="Calibri" w:eastAsia="ヒラギノ角ゴ Pro W3" w:hAnsi="Calibri" w:cs="Times New Roman"/>
                <w:b/>
                <w:color w:val="000000"/>
              </w:rPr>
              <w:t xml:space="preserve">stablish shared expectations for implementing specific effective changes consistently across </w:t>
            </w:r>
            <w:r w:rsidR="00227636" w:rsidRPr="00A52517">
              <w:rPr>
                <w:rFonts w:ascii="Calibri" w:eastAsia="ヒラギノ角ゴ Pro W3" w:hAnsi="Calibri" w:cs="Times New Roman"/>
                <w:b/>
                <w:color w:val="000000"/>
              </w:rPr>
              <w:t>the building</w:t>
            </w:r>
            <w:r w:rsidR="000F0E8A" w:rsidRPr="00A52517">
              <w:rPr>
                <w:rFonts w:ascii="Calibri" w:eastAsia="ヒラギノ角ゴ Pro W3" w:hAnsi="Calibri" w:cs="Times New Roman"/>
                <w:b/>
                <w:color w:val="000000"/>
              </w:rPr>
              <w:t xml:space="preserve"> </w:t>
            </w:r>
            <w:r w:rsidR="004B5D0A" w:rsidRPr="00A52517">
              <w:rPr>
                <w:rFonts w:ascii="Calibri" w:eastAsia="ヒラギノ角ゴ Pro W3" w:hAnsi="Calibri" w:cs="Times New Roman"/>
                <w:b/>
                <w:color w:val="000000"/>
              </w:rPr>
              <w:t xml:space="preserve"> </w:t>
            </w:r>
            <w:r w:rsidR="00520E87" w:rsidRPr="0066675D">
              <w:rPr>
                <w:rFonts w:ascii="Calibri" w:eastAsia="ヒラギノ角ゴ Pro W3" w:hAnsi="Calibri" w:cs="Times New Roman"/>
                <w:color w:val="000000"/>
              </w:rPr>
              <w:t>(</w:t>
            </w:r>
            <w:r w:rsidR="004B5D0A" w:rsidRPr="0066675D">
              <w:rPr>
                <w:rFonts w:ascii="Calibri" w:eastAsia="ヒラギノ角ゴ Pro W3" w:hAnsi="Calibri" w:cs="Times New Roman"/>
                <w:color w:val="000000"/>
              </w:rPr>
              <w:t>15 minutes</w:t>
            </w:r>
            <w:r w:rsidR="00520E87" w:rsidRPr="0066675D">
              <w:rPr>
                <w:rFonts w:ascii="Calibri" w:eastAsia="ヒラギノ角ゴ Pro W3" w:hAnsi="Calibri" w:cs="Times New Roman"/>
                <w:color w:val="000000"/>
              </w:rPr>
              <w:t>)</w:t>
            </w:r>
          </w:p>
        </w:tc>
      </w:tr>
    </w:tbl>
    <w:p w14:paraId="1C26BCAA" w14:textId="77777777" w:rsidR="00710F6B" w:rsidRDefault="00710F6B" w:rsidP="00710F6B">
      <w:pPr>
        <w:spacing w:after="0" w:line="240" w:lineRule="auto"/>
      </w:pPr>
    </w:p>
    <w:p w14:paraId="0F251906" w14:textId="52CBCBDA" w:rsidR="006B5CF3" w:rsidRPr="006B5CF3" w:rsidRDefault="006B5CF3" w:rsidP="006B5CF3">
      <w:pPr>
        <w:spacing w:after="0" w:line="240" w:lineRule="auto"/>
      </w:pPr>
      <w:r w:rsidRPr="0066675D">
        <w:rPr>
          <w:u w:val="single"/>
        </w:rPr>
        <w:t>General considerations for data analysis</w:t>
      </w:r>
      <w:r>
        <w:t xml:space="preserve"> </w:t>
      </w:r>
    </w:p>
    <w:p w14:paraId="073B0E81" w14:textId="77777777" w:rsidR="008C7C7B" w:rsidRPr="0020382D" w:rsidRDefault="008C7C7B" w:rsidP="008C7C7B">
      <w:pPr>
        <w:pStyle w:val="ListParagraph"/>
        <w:numPr>
          <w:ilvl w:val="0"/>
          <w:numId w:val="39"/>
        </w:numPr>
        <w:spacing w:after="0" w:line="240" w:lineRule="auto"/>
      </w:pPr>
      <w:r w:rsidRPr="0020382D">
        <w:t>What outcomes do we want to see change?  What goals do we have for our building (related to the data analyzed)?</w:t>
      </w:r>
    </w:p>
    <w:p w14:paraId="7FA80EFA" w14:textId="77777777" w:rsidR="008C7C7B" w:rsidRPr="0020382D" w:rsidRDefault="008C7C7B" w:rsidP="008C7C7B">
      <w:pPr>
        <w:pStyle w:val="ListParagraph"/>
        <w:numPr>
          <w:ilvl w:val="0"/>
          <w:numId w:val="39"/>
        </w:numPr>
        <w:spacing w:after="0" w:line="240" w:lineRule="auto"/>
      </w:pPr>
      <w:r w:rsidRPr="0020382D">
        <w:t>What specific changes in adult behavior do we need to make in order to reach those goals?</w:t>
      </w:r>
      <w:r>
        <w:t xml:space="preserve">  Be as specific as possible</w:t>
      </w:r>
    </w:p>
    <w:p w14:paraId="6D537BC9" w14:textId="3AA6E7D8" w:rsidR="008C7C7B" w:rsidRPr="0020382D" w:rsidRDefault="008C7C7B" w:rsidP="008C7C7B">
      <w:pPr>
        <w:pStyle w:val="ListParagraph"/>
        <w:numPr>
          <w:ilvl w:val="1"/>
          <w:numId w:val="39"/>
        </w:numPr>
        <w:spacing w:after="0" w:line="240" w:lineRule="auto"/>
      </w:pPr>
      <w:r w:rsidRPr="0020382D">
        <w:t>Before adding new expectations to adults in the building, consider changing or eliminating any policies or</w:t>
      </w:r>
      <w:r>
        <w:t xml:space="preserve"> procedures which may be in</w:t>
      </w:r>
      <w:r w:rsidRPr="0020382D">
        <w:t>effective or getting in the way of success.</w:t>
      </w:r>
    </w:p>
    <w:p w14:paraId="36C0CEAC" w14:textId="77777777" w:rsidR="008C7C7B" w:rsidRPr="0020382D" w:rsidRDefault="008C7C7B" w:rsidP="008C7C7B">
      <w:pPr>
        <w:pStyle w:val="ListParagraph"/>
        <w:numPr>
          <w:ilvl w:val="0"/>
          <w:numId w:val="39"/>
        </w:numPr>
        <w:spacing w:after="0" w:line="240" w:lineRule="auto"/>
      </w:pPr>
      <w:r w:rsidRPr="0020382D">
        <w:t>How can we build off of our current strengths to make necessary changes?</w:t>
      </w:r>
    </w:p>
    <w:p w14:paraId="6F585AE3" w14:textId="77777777" w:rsidR="006B5CF3" w:rsidRDefault="006B5CF3" w:rsidP="006B5CF3">
      <w:pPr>
        <w:spacing w:after="0" w:line="240" w:lineRule="auto"/>
        <w:rPr>
          <w:u w:val="single"/>
        </w:rPr>
      </w:pPr>
    </w:p>
    <w:p w14:paraId="248BE8AC" w14:textId="7E1DE472" w:rsidR="006B5CF3" w:rsidRPr="0066675D" w:rsidRDefault="006B5CF3" w:rsidP="006B5CF3">
      <w:pPr>
        <w:spacing w:after="0" w:line="240" w:lineRule="auto"/>
        <w:rPr>
          <w:u w:val="single"/>
        </w:rPr>
      </w:pPr>
      <w:r w:rsidRPr="0066675D">
        <w:rPr>
          <w:u w:val="single"/>
        </w:rPr>
        <w:t>Considerations for school</w:t>
      </w:r>
      <w:r w:rsidR="00510A35">
        <w:rPr>
          <w:u w:val="single"/>
        </w:rPr>
        <w:t>/</w:t>
      </w:r>
      <w:r w:rsidR="00280DD3">
        <w:rPr>
          <w:u w:val="single"/>
        </w:rPr>
        <w:t xml:space="preserve">program-wide </w:t>
      </w:r>
      <w:r w:rsidR="00510A35">
        <w:rPr>
          <w:u w:val="single"/>
        </w:rPr>
        <w:t xml:space="preserve">incident report </w:t>
      </w:r>
      <w:r w:rsidRPr="0066675D">
        <w:rPr>
          <w:u w:val="single"/>
        </w:rPr>
        <w:t xml:space="preserve">data analysis: </w:t>
      </w:r>
    </w:p>
    <w:p w14:paraId="7864FF71" w14:textId="78738A34" w:rsidR="0066675D" w:rsidRDefault="0066675D" w:rsidP="00710F6B">
      <w:pPr>
        <w:spacing w:after="0" w:line="240" w:lineRule="auto"/>
      </w:pPr>
      <w:r>
        <w:t>Before developing shared expectations for Step 3, the PBIS team should reflect upon the following question</w:t>
      </w:r>
      <w:r>
        <w:rPr>
          <w:b/>
          <w:bCs/>
        </w:rPr>
        <w:t>: “Are we certain that we have adequately taught the expectation in the setting/situation identified above?”</w:t>
      </w:r>
      <w:r>
        <w:t xml:space="preserve">  </w:t>
      </w:r>
      <w:r w:rsidR="00984782">
        <w:t xml:space="preserve">Was the desired behavior captured in the building’s </w:t>
      </w:r>
      <w:r w:rsidR="00280DD3">
        <w:t>program/</w:t>
      </w:r>
      <w:r w:rsidR="00984782">
        <w:t>school</w:t>
      </w:r>
      <w:r w:rsidR="00280DD3">
        <w:t>-</w:t>
      </w:r>
      <w:r w:rsidR="00984782">
        <w:t xml:space="preserve">wide behavior matrix? </w:t>
      </w:r>
      <w:r>
        <w:t>What specific teaching strategies, materials, etc. were used to ensure that all students were taught the desired behavior</w:t>
      </w:r>
      <w:r w:rsidRPr="0066675D">
        <w:t>?  Were the instructional strategies or examples relevant to students from diverse cultures, and accessible to students with diverse learning needs (e.g., ELL, SWD, etc.)?</w:t>
      </w:r>
      <w:r>
        <w:t xml:space="preserve">  </w:t>
      </w:r>
      <w:r>
        <w:rPr>
          <w:u w:val="single"/>
        </w:rPr>
        <w:t>If the team is not certain that all students have had access to instruction on the desired behavior, then instructional strategies should be prioritized in Step 3</w:t>
      </w:r>
      <w:r>
        <w:t xml:space="preserve">.  </w:t>
      </w:r>
    </w:p>
    <w:p w14:paraId="6C110397" w14:textId="77777777" w:rsidR="00640CE6" w:rsidRDefault="00640CE6" w:rsidP="00710F6B">
      <w:pPr>
        <w:spacing w:after="0" w:line="240" w:lineRule="auto"/>
      </w:pPr>
    </w:p>
    <w:p w14:paraId="3D3F2D89" w14:textId="247EE6A7" w:rsidR="0066675D" w:rsidRDefault="0066675D" w:rsidP="00710F6B">
      <w:pPr>
        <w:spacing w:after="0" w:line="240" w:lineRule="auto"/>
      </w:pPr>
      <w:r w:rsidRPr="0066675D">
        <w:t xml:space="preserve">If the team feels that instruction on expected behavior has been adequate and implemented with fidelity, then teams should prioritize strategies for preventing </w:t>
      </w:r>
      <w:r w:rsidR="009760BF">
        <w:t>challenging</w:t>
      </w:r>
      <w:r w:rsidR="009760BF" w:rsidRPr="0066675D">
        <w:t xml:space="preserve"> </w:t>
      </w:r>
      <w:r w:rsidRPr="0066675D">
        <w:t>behavior and/or reinforcing desired behavior.</w:t>
      </w:r>
      <w:r>
        <w:t xml:space="preserve">  </w:t>
      </w:r>
    </w:p>
    <w:p w14:paraId="18D7D651" w14:textId="77777777" w:rsidR="001E34D1" w:rsidRPr="006B5CF3" w:rsidRDefault="001E34D1" w:rsidP="006B5CF3">
      <w:pPr>
        <w:pStyle w:val="ListParagraph"/>
        <w:numPr>
          <w:ilvl w:val="0"/>
          <w:numId w:val="38"/>
        </w:numPr>
        <w:spacing w:after="0" w:line="240" w:lineRule="auto"/>
        <w:rPr>
          <w:i/>
          <w:u w:val="single"/>
        </w:rPr>
      </w:pPr>
      <w:r w:rsidRPr="006B5CF3">
        <w:rPr>
          <w:i/>
          <w:u w:val="single"/>
        </w:rPr>
        <w:t>Student Performance Indicator Considerations</w:t>
      </w:r>
    </w:p>
    <w:p w14:paraId="2B45AB3B" w14:textId="62A6843F" w:rsidR="001E34D1" w:rsidRPr="0066675D" w:rsidRDefault="001E34D1" w:rsidP="006B5CF3">
      <w:pPr>
        <w:pStyle w:val="ListParagraph"/>
        <w:numPr>
          <w:ilvl w:val="0"/>
          <w:numId w:val="6"/>
        </w:numPr>
        <w:spacing w:after="0" w:line="240" w:lineRule="auto"/>
        <w:ind w:left="1080"/>
      </w:pPr>
      <w:r w:rsidRPr="0066675D">
        <w:t>What reduction in problem behavior do we expect to see?</w:t>
      </w:r>
    </w:p>
    <w:p w14:paraId="2AC6CD0D" w14:textId="77777777" w:rsidR="001E34D1" w:rsidRDefault="001E34D1" w:rsidP="006B5CF3">
      <w:pPr>
        <w:pStyle w:val="ListParagraph"/>
        <w:numPr>
          <w:ilvl w:val="0"/>
          <w:numId w:val="6"/>
        </w:numPr>
        <w:spacing w:after="0" w:line="240" w:lineRule="auto"/>
        <w:ind w:left="1080"/>
      </w:pPr>
      <w:r w:rsidRPr="0066675D">
        <w:t>What should students be doing instead (replacement behavior)?</w:t>
      </w:r>
    </w:p>
    <w:p w14:paraId="45FE9C32" w14:textId="5E740788" w:rsidR="0066675D" w:rsidRDefault="0066675D" w:rsidP="006B5CF3">
      <w:pPr>
        <w:pStyle w:val="ListParagraph"/>
        <w:numPr>
          <w:ilvl w:val="0"/>
          <w:numId w:val="6"/>
        </w:numPr>
        <w:spacing w:after="0" w:line="240" w:lineRule="auto"/>
        <w:ind w:left="1080"/>
      </w:pPr>
      <w:r w:rsidRPr="0066675D">
        <w:lastRenderedPageBreak/>
        <w:t xml:space="preserve">To which of the </w:t>
      </w:r>
      <w:r w:rsidR="009760BF">
        <w:t>program/</w:t>
      </w:r>
      <w:r w:rsidRPr="0066675D">
        <w:t>school</w:t>
      </w:r>
      <w:r>
        <w:t>-</w:t>
      </w:r>
      <w:r w:rsidRPr="0066675D">
        <w:t>wide expectations will you connect the desired behavior?</w:t>
      </w:r>
    </w:p>
    <w:p w14:paraId="3E3B446A" w14:textId="77777777" w:rsidR="006B5CF3" w:rsidRPr="0066675D" w:rsidRDefault="006B5CF3" w:rsidP="006B5CF3">
      <w:pPr>
        <w:pStyle w:val="ListParagraph"/>
        <w:spacing w:after="0" w:line="240" w:lineRule="auto"/>
        <w:ind w:left="1080"/>
      </w:pPr>
    </w:p>
    <w:p w14:paraId="74920DBA" w14:textId="14F3E33E" w:rsidR="008D5B9F" w:rsidRPr="006B5CF3" w:rsidRDefault="00E16AA0" w:rsidP="006B5CF3">
      <w:pPr>
        <w:pStyle w:val="ListParagraph"/>
        <w:numPr>
          <w:ilvl w:val="0"/>
          <w:numId w:val="38"/>
        </w:numPr>
        <w:spacing w:after="0" w:line="240" w:lineRule="auto"/>
        <w:rPr>
          <w:i/>
          <w:u w:val="single"/>
        </w:rPr>
      </w:pPr>
      <w:r w:rsidRPr="006B5CF3">
        <w:rPr>
          <w:i/>
          <w:u w:val="single"/>
        </w:rPr>
        <w:t>Adult Implementation Considerations</w:t>
      </w:r>
    </w:p>
    <w:p w14:paraId="6FEE8F2A" w14:textId="77777777" w:rsidR="005C2D44" w:rsidRDefault="00550587" w:rsidP="005C2D44">
      <w:pPr>
        <w:pStyle w:val="ListParagraph"/>
        <w:numPr>
          <w:ilvl w:val="0"/>
          <w:numId w:val="28"/>
        </w:numPr>
        <w:spacing w:after="0" w:line="240" w:lineRule="auto"/>
        <w:ind w:left="1080"/>
      </w:pPr>
      <w:r w:rsidRPr="0066675D">
        <w:t xml:space="preserve">Consider what your team has </w:t>
      </w:r>
      <w:r w:rsidRPr="00D57577">
        <w:rPr>
          <w:u w:val="single"/>
        </w:rPr>
        <w:t>already done</w:t>
      </w:r>
      <w:r w:rsidRPr="0066675D">
        <w:t xml:space="preserve"> regarding prevention of unwanted behaviors, teaching, and reinforcement of desired behaviors to dete</w:t>
      </w:r>
      <w:r w:rsidR="00D57577">
        <w:t>rmine priorities for next steps.</w:t>
      </w:r>
    </w:p>
    <w:p w14:paraId="28937F8E" w14:textId="2DF71F97" w:rsidR="00D57577" w:rsidRPr="0066675D" w:rsidRDefault="00D57577" w:rsidP="005C2D44">
      <w:pPr>
        <w:pStyle w:val="ListParagraph"/>
        <w:numPr>
          <w:ilvl w:val="0"/>
          <w:numId w:val="28"/>
        </w:numPr>
        <w:spacing w:after="0" w:line="240" w:lineRule="auto"/>
        <w:ind w:left="1080"/>
      </w:pPr>
      <w:r>
        <w:t xml:space="preserve">As you develop </w:t>
      </w:r>
      <w:r w:rsidRPr="005C2D44">
        <w:rPr>
          <w:u w:val="single"/>
        </w:rPr>
        <w:t>new</w:t>
      </w:r>
      <w:r>
        <w:t xml:space="preserve"> adult implementation strategies in Step 3, be sure to consider prevention, teaching, and reinforcement strategies.  The strongest intervention plans often include all three of these components.</w:t>
      </w:r>
    </w:p>
    <w:p w14:paraId="6B6178BE" w14:textId="1144BF69" w:rsidR="00E16AA0" w:rsidRPr="0066675D" w:rsidRDefault="00E72C01" w:rsidP="00710F6B">
      <w:pPr>
        <w:pStyle w:val="ListParagraph"/>
        <w:numPr>
          <w:ilvl w:val="1"/>
          <w:numId w:val="28"/>
        </w:numPr>
        <w:spacing w:after="0" w:line="240" w:lineRule="auto"/>
      </w:pPr>
      <w:r w:rsidRPr="0066675D">
        <w:t xml:space="preserve">What are </w:t>
      </w:r>
      <w:r w:rsidR="00550587" w:rsidRPr="0066675D">
        <w:t xml:space="preserve">the </w:t>
      </w:r>
      <w:r w:rsidRPr="0066675D">
        <w:t>strategies that adults can implement to prevent behaviors from occurring</w:t>
      </w:r>
      <w:r w:rsidR="00E16AA0" w:rsidRPr="0066675D">
        <w:t>?</w:t>
      </w:r>
      <w:r w:rsidRPr="0066675D">
        <w:t xml:space="preserve"> Consider schedule changes, environmental changes, active supervision, etc.</w:t>
      </w:r>
    </w:p>
    <w:p w14:paraId="2BD634C8" w14:textId="72CCF26C" w:rsidR="00E16AA0" w:rsidRPr="0066675D" w:rsidRDefault="00E72C01" w:rsidP="00710F6B">
      <w:pPr>
        <w:pStyle w:val="ListParagraph"/>
        <w:numPr>
          <w:ilvl w:val="1"/>
          <w:numId w:val="28"/>
        </w:numPr>
        <w:spacing w:after="0" w:line="240" w:lineRule="auto"/>
      </w:pPr>
      <w:r w:rsidRPr="0066675D">
        <w:t>What teaching needs to occur to help students engage in desired behaviors</w:t>
      </w:r>
      <w:r w:rsidR="00E16AA0" w:rsidRPr="0066675D">
        <w:t>?</w:t>
      </w:r>
      <w:r w:rsidRPr="0066675D">
        <w:t xml:space="preserve"> Specify learning targets</w:t>
      </w:r>
      <w:r w:rsidR="00984782">
        <w:t xml:space="preserve"> and connect them to the appropriate </w:t>
      </w:r>
      <w:r w:rsidR="009760BF">
        <w:t>program/</w:t>
      </w:r>
      <w:r w:rsidR="00984782">
        <w:t>school</w:t>
      </w:r>
      <w:r w:rsidR="009760BF">
        <w:t>-</w:t>
      </w:r>
      <w:r w:rsidR="00984782">
        <w:t>wide expectation(s)</w:t>
      </w:r>
      <w:r w:rsidRPr="0066675D">
        <w:t>.  Who will teach, where will the teaching occur, and how long the teaching should last? Are there necessary materials needed?</w:t>
      </w:r>
    </w:p>
    <w:p w14:paraId="2CCC8195" w14:textId="1425E576" w:rsidR="00E16AA0" w:rsidRPr="0066675D" w:rsidRDefault="00E16AA0" w:rsidP="00710F6B">
      <w:pPr>
        <w:pStyle w:val="ListParagraph"/>
        <w:numPr>
          <w:ilvl w:val="1"/>
          <w:numId w:val="28"/>
        </w:numPr>
        <w:spacing w:after="0" w:line="240" w:lineRule="auto"/>
      </w:pPr>
      <w:r w:rsidRPr="0066675D">
        <w:t>What reinforcement strategies</w:t>
      </w:r>
      <w:r w:rsidR="001E34D1" w:rsidRPr="0066675D">
        <w:t xml:space="preserve"> </w:t>
      </w:r>
      <w:r w:rsidR="001E2600">
        <w:t>will we use</w:t>
      </w:r>
      <w:r w:rsidR="001E34D1" w:rsidRPr="0066675D">
        <w:t xml:space="preserve"> to</w:t>
      </w:r>
      <w:r w:rsidR="001E2600">
        <w:t xml:space="preserve"> acknowledge and</w:t>
      </w:r>
      <w:r w:rsidR="001E34D1" w:rsidRPr="0066675D">
        <w:t xml:space="preserve"> encourage </w:t>
      </w:r>
      <w:r w:rsidR="001E2600">
        <w:t>desired behavior</w:t>
      </w:r>
      <w:r w:rsidRPr="0066675D">
        <w:t>?</w:t>
      </w:r>
    </w:p>
    <w:p w14:paraId="0A27917A" w14:textId="436708F5" w:rsidR="00AE1DDB" w:rsidRPr="0066675D" w:rsidRDefault="0066675D" w:rsidP="00710F6B">
      <w:pPr>
        <w:pStyle w:val="ListParagraph"/>
        <w:numPr>
          <w:ilvl w:val="1"/>
          <w:numId w:val="28"/>
        </w:numPr>
        <w:spacing w:after="0" w:line="240" w:lineRule="auto"/>
      </w:pPr>
      <w:r w:rsidRPr="0066675D">
        <w:t xml:space="preserve">Consider the effectiveness of the </w:t>
      </w:r>
      <w:r w:rsidR="009760BF">
        <w:t>program’s/</w:t>
      </w:r>
      <w:r w:rsidRPr="0066675D">
        <w:t xml:space="preserve">building’s </w:t>
      </w:r>
      <w:r w:rsidR="00D57577">
        <w:t>corrective consequences</w:t>
      </w:r>
      <w:r w:rsidRPr="0066675D">
        <w:t xml:space="preserve"> – </w:t>
      </w:r>
      <w:r w:rsidR="00984782">
        <w:t xml:space="preserve">What classroom behavior management strategies may be needed before students are </w:t>
      </w:r>
      <w:r w:rsidR="00CF5320">
        <w:t xml:space="preserve">removed from the classroom and/or </w:t>
      </w:r>
      <w:r w:rsidR="00984782">
        <w:t xml:space="preserve">referred to the office? </w:t>
      </w:r>
      <w:r w:rsidRPr="0066675D">
        <w:t>Are we inadvertently reinforcing student</w:t>
      </w:r>
      <w:r w:rsidR="00D57577">
        <w:t xml:space="preserve">s with our </w:t>
      </w:r>
      <w:r w:rsidR="00984782">
        <w:t>classroom or building corrective consequences</w:t>
      </w:r>
      <w:r w:rsidRPr="0066675D">
        <w:t>? Are there additional alternatives to school removals that we should explore (e.g., restitution, peer mediation, Saturday school, restorative justice)?</w:t>
      </w:r>
    </w:p>
    <w:p w14:paraId="772F21A8" w14:textId="57726DA3" w:rsidR="001E34D1" w:rsidRPr="0066675D" w:rsidRDefault="00853B51" w:rsidP="00710F6B">
      <w:pPr>
        <w:pStyle w:val="ListParagraph"/>
        <w:numPr>
          <w:ilvl w:val="0"/>
          <w:numId w:val="28"/>
        </w:numPr>
        <w:spacing w:after="0" w:line="240" w:lineRule="auto"/>
      </w:pPr>
      <w:r w:rsidRPr="0066675D">
        <w:t>What professional develop</w:t>
      </w:r>
      <w:r w:rsidR="001E34D1" w:rsidRPr="0066675D">
        <w:t xml:space="preserve">ment or support is needed to use these </w:t>
      </w:r>
      <w:r w:rsidRPr="0066675D">
        <w:t>strategies?</w:t>
      </w:r>
      <w:r w:rsidR="001E34D1" w:rsidRPr="0066675D">
        <w:t xml:space="preserve">  </w:t>
      </w:r>
    </w:p>
    <w:p w14:paraId="514385CF" w14:textId="0C164D17" w:rsidR="00B04028" w:rsidRPr="0066675D" w:rsidRDefault="001E34D1" w:rsidP="00710F6B">
      <w:pPr>
        <w:pStyle w:val="ListParagraph"/>
        <w:numPr>
          <w:ilvl w:val="0"/>
          <w:numId w:val="28"/>
        </w:numPr>
        <w:spacing w:after="0" w:line="240" w:lineRule="auto"/>
      </w:pPr>
      <w:r w:rsidRPr="0066675D">
        <w:t>How will this be communicated to families?</w:t>
      </w:r>
      <w:r w:rsidR="00B04028" w:rsidRPr="0066675D">
        <w:t xml:space="preserve"> </w:t>
      </w:r>
      <w:r w:rsidR="006B5CF3">
        <w:t xml:space="preserve"> (Note in Reflection/Communication section at end of form).</w:t>
      </w:r>
    </w:p>
    <w:p w14:paraId="5D54BB7F" w14:textId="77777777" w:rsidR="00867F50" w:rsidRPr="0066675D" w:rsidRDefault="00867F50" w:rsidP="00710F6B">
      <w:pPr>
        <w:pStyle w:val="NoSpacing"/>
        <w:ind w:left="720"/>
      </w:pP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10800"/>
      </w:tblGrid>
      <w:tr w:rsidR="00B22177" w:rsidRPr="0066675D" w14:paraId="2AB6516D" w14:textId="77777777" w:rsidTr="006B2A1D">
        <w:trPr>
          <w:cantSplit/>
          <w:trHeight w:val="20"/>
          <w:jc w:val="center"/>
        </w:trPr>
        <w:tc>
          <w:tcPr>
            <w:tcW w:w="5000" w:type="pct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EB81" w14:textId="46315D22" w:rsidR="00B22177" w:rsidRPr="0066675D" w:rsidRDefault="00B22177" w:rsidP="00710F6B">
            <w:pPr>
              <w:spacing w:after="0" w:line="240" w:lineRule="auto"/>
              <w:rPr>
                <w:rFonts w:ascii="Calibri" w:eastAsia="ヒラギノ角ゴ Pro W3" w:hAnsi="Calibri" w:cs="Times New Roman"/>
                <w:b/>
                <w:color w:val="000000"/>
              </w:rPr>
            </w:pPr>
            <w:r w:rsidRPr="0066675D">
              <w:rPr>
                <w:rFonts w:ascii="Calibri" w:eastAsia="ヒラギノ角ゴ Pro W3" w:hAnsi="Calibri" w:cs="Times New Roman"/>
                <w:b/>
                <w:color w:val="000000"/>
              </w:rPr>
              <w:t xml:space="preserve">Step 4: </w:t>
            </w:r>
            <w:r w:rsidR="00710F6B">
              <w:rPr>
                <w:rFonts w:ascii="Calibri" w:eastAsia="ヒラギノ角ゴ Pro W3" w:hAnsi="Calibri" w:cs="Times New Roman"/>
                <w:b/>
                <w:color w:val="000000"/>
              </w:rPr>
              <w:t xml:space="preserve">Plan </w:t>
            </w:r>
            <w:r w:rsidR="00734B9E">
              <w:rPr>
                <w:rFonts w:ascii="Calibri" w:eastAsia="ヒラギノ角ゴ Pro W3" w:hAnsi="Calibri" w:cs="Times New Roman"/>
                <w:b/>
                <w:color w:val="000000"/>
              </w:rPr>
              <w:t>for implementation and m</w:t>
            </w:r>
            <w:r w:rsidR="00710F6B">
              <w:rPr>
                <w:rFonts w:ascii="Calibri" w:eastAsia="ヒラギノ角ゴ Pro W3" w:hAnsi="Calibri" w:cs="Times New Roman"/>
                <w:b/>
                <w:color w:val="000000"/>
              </w:rPr>
              <w:t>onitoring</w:t>
            </w:r>
            <w:r w:rsidR="002C3B9F" w:rsidRPr="0066675D">
              <w:rPr>
                <w:rFonts w:ascii="Calibri" w:eastAsia="ヒラギノ角ゴ Pro W3" w:hAnsi="Calibri" w:cs="Times New Roman"/>
                <w:b/>
                <w:color w:val="000000"/>
              </w:rPr>
              <w:t xml:space="preserve"> </w:t>
            </w:r>
            <w:r w:rsidR="00520E87" w:rsidRPr="00A52517">
              <w:rPr>
                <w:rFonts w:ascii="Calibri" w:eastAsia="ヒラギノ角ゴ Pro W3" w:hAnsi="Calibri" w:cs="Times New Roman"/>
                <w:color w:val="000000"/>
              </w:rPr>
              <w:t>(</w:t>
            </w:r>
            <w:r w:rsidR="002C3B9F" w:rsidRPr="00A52517">
              <w:rPr>
                <w:rFonts w:ascii="Calibri" w:eastAsia="ヒラギノ角ゴ Pro W3" w:hAnsi="Calibri" w:cs="Times New Roman"/>
                <w:color w:val="000000"/>
              </w:rPr>
              <w:t>10 minutes</w:t>
            </w:r>
            <w:r w:rsidR="00520E87" w:rsidRPr="00A52517">
              <w:rPr>
                <w:rFonts w:ascii="Calibri" w:eastAsia="ヒラギノ角ゴ Pro W3" w:hAnsi="Calibri" w:cs="Times New Roman"/>
                <w:color w:val="000000"/>
              </w:rPr>
              <w:t>)</w:t>
            </w:r>
          </w:p>
          <w:p w14:paraId="0FBC6AB7" w14:textId="12B46195" w:rsidR="00B22177" w:rsidRPr="0066675D" w:rsidRDefault="00B22177" w:rsidP="00710F6B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ヒラギノ角ゴ Pro W3" w:hAnsi="Calibri" w:cs="Times New Roman"/>
                <w:color w:val="000000"/>
              </w:rPr>
            </w:pPr>
            <w:r w:rsidRPr="0066675D">
              <w:rPr>
                <w:rFonts w:ascii="Calibri" w:eastAsia="ヒラギノ角ゴ Pro W3" w:hAnsi="Calibri" w:cs="Times New Roman"/>
                <w:color w:val="000000"/>
              </w:rPr>
              <w:t>Who will implement? How long will we implement?</w:t>
            </w:r>
          </w:p>
          <w:p w14:paraId="78568842" w14:textId="77777777" w:rsidR="00B22177" w:rsidRPr="0066675D" w:rsidRDefault="00B22177" w:rsidP="00710F6B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ヒラギノ角ゴ Pro W3" w:hAnsi="Calibri" w:cs="Times New Roman"/>
                <w:color w:val="000000"/>
              </w:rPr>
            </w:pPr>
            <w:r w:rsidRPr="0066675D">
              <w:rPr>
                <w:rFonts w:ascii="Calibri" w:eastAsia="ヒラギノ角ゴ Pro W3" w:hAnsi="Calibri" w:cs="Times New Roman"/>
                <w:color w:val="000000"/>
              </w:rPr>
              <w:t>How will we know if we implemented with fidelity?</w:t>
            </w:r>
          </w:p>
        </w:tc>
      </w:tr>
    </w:tbl>
    <w:p w14:paraId="28CC5E9E" w14:textId="77777777" w:rsidR="00710F6B" w:rsidRDefault="00710F6B" w:rsidP="00710F6B">
      <w:pPr>
        <w:spacing w:after="0" w:line="240" w:lineRule="auto"/>
      </w:pPr>
    </w:p>
    <w:p w14:paraId="7FAA730D" w14:textId="020F9E70" w:rsidR="00710F6B" w:rsidRDefault="00B22177" w:rsidP="00710F6B">
      <w:pPr>
        <w:spacing w:after="0" w:line="240" w:lineRule="auto"/>
      </w:pPr>
      <w:r w:rsidRPr="0066675D">
        <w:t xml:space="preserve">Before the next meeting, </w:t>
      </w:r>
      <w:r w:rsidR="00710F6B">
        <w:t>the team will</w:t>
      </w:r>
      <w:r w:rsidRPr="0066675D">
        <w:t xml:space="preserve"> </w:t>
      </w:r>
      <w:r w:rsidR="00710F6B">
        <w:t xml:space="preserve">need to </w:t>
      </w:r>
      <w:r w:rsidRPr="0066675D">
        <w:t>implem</w:t>
      </w:r>
      <w:r w:rsidR="00710F6B">
        <w:t>ent the agreed upon strategies from Step 3</w:t>
      </w:r>
      <w:r w:rsidRPr="0066675D">
        <w:t xml:space="preserve"> for the agreed upon time.</w:t>
      </w:r>
      <w:r w:rsidR="00710F6B">
        <w:t xml:space="preserve"> Determine:</w:t>
      </w:r>
    </w:p>
    <w:p w14:paraId="2C3DDF2B" w14:textId="5CA73C1B" w:rsidR="00710F6B" w:rsidRDefault="00710F6B" w:rsidP="00710F6B">
      <w:pPr>
        <w:pStyle w:val="ListParagraph"/>
        <w:numPr>
          <w:ilvl w:val="0"/>
          <w:numId w:val="36"/>
        </w:numPr>
        <w:spacing w:after="0" w:line="240" w:lineRule="auto"/>
      </w:pPr>
      <w:r>
        <w:t>Who will follow this plan, and for how long,</w:t>
      </w:r>
    </w:p>
    <w:p w14:paraId="3B329BC2" w14:textId="407E8837" w:rsidR="00710F6B" w:rsidRDefault="00710F6B" w:rsidP="00710F6B">
      <w:pPr>
        <w:pStyle w:val="ListParagraph"/>
        <w:numPr>
          <w:ilvl w:val="0"/>
          <w:numId w:val="36"/>
        </w:numPr>
        <w:spacing w:after="0" w:line="240" w:lineRule="auto"/>
      </w:pPr>
      <w:r>
        <w:t>How your team will ensure everyone follows the plan,</w:t>
      </w:r>
    </w:p>
    <w:p w14:paraId="5A148F4D" w14:textId="656517DF" w:rsidR="00387E60" w:rsidRPr="0066675D" w:rsidRDefault="00710F6B" w:rsidP="00710F6B">
      <w:pPr>
        <w:pStyle w:val="ListParagraph"/>
        <w:numPr>
          <w:ilvl w:val="0"/>
          <w:numId w:val="7"/>
        </w:numPr>
        <w:spacing w:after="0" w:line="240" w:lineRule="auto"/>
      </w:pPr>
      <w:r>
        <w:t>W</w:t>
      </w:r>
      <w:r w:rsidR="00B22177" w:rsidRPr="0066675D">
        <w:t xml:space="preserve">hat type of assessment you will use to assess the effectiveness of the strategy and the improvement in student </w:t>
      </w:r>
      <w:r w:rsidR="00387E60" w:rsidRPr="0066675D">
        <w:t>behavioral outcomes</w:t>
      </w:r>
      <w:r>
        <w:t xml:space="preserve">, and </w:t>
      </w:r>
    </w:p>
    <w:p w14:paraId="4EE3EF3C" w14:textId="4BD2E807" w:rsidR="00B379E4" w:rsidRDefault="00710F6B" w:rsidP="00710F6B">
      <w:pPr>
        <w:pStyle w:val="ListParagraph"/>
        <w:numPr>
          <w:ilvl w:val="0"/>
          <w:numId w:val="7"/>
        </w:numPr>
        <w:spacing w:after="0" w:line="240" w:lineRule="auto"/>
      </w:pPr>
      <w:r>
        <w:t>H</w:t>
      </w:r>
      <w:r w:rsidR="00B22177" w:rsidRPr="0066675D">
        <w:t xml:space="preserve">ow that data will be </w:t>
      </w:r>
      <w:r>
        <w:t>gathered/reported for</w:t>
      </w:r>
      <w:r w:rsidR="00B22177" w:rsidRPr="0066675D">
        <w:t xml:space="preserve"> the next meeting</w:t>
      </w:r>
      <w:r>
        <w:t>.</w:t>
      </w:r>
    </w:p>
    <w:p w14:paraId="5BF715C9" w14:textId="77777777" w:rsidR="00710F6B" w:rsidRPr="0066675D" w:rsidRDefault="00710F6B" w:rsidP="00710F6B">
      <w:pPr>
        <w:spacing w:after="0" w:line="240" w:lineRule="auto"/>
      </w:pPr>
    </w:p>
    <w:p w14:paraId="0FED666A" w14:textId="3FFA0D9B" w:rsidR="00B22177" w:rsidRPr="00D57577" w:rsidRDefault="00B22177" w:rsidP="00710F6B">
      <w:pPr>
        <w:spacing w:after="0" w:line="240" w:lineRule="auto"/>
        <w:rPr>
          <w:i/>
        </w:rPr>
      </w:pPr>
      <w:r w:rsidRPr="00D57577">
        <w:rPr>
          <w:i/>
        </w:rPr>
        <w:t xml:space="preserve">NOTE:  Steps 3 and 4 may cycle around through several meetings depending on the </w:t>
      </w:r>
      <w:r w:rsidR="00B379E4" w:rsidRPr="00D57577">
        <w:rPr>
          <w:i/>
        </w:rPr>
        <w:t xml:space="preserve">target behavior and the </w:t>
      </w:r>
      <w:r w:rsidRPr="00D57577">
        <w:rPr>
          <w:i/>
        </w:rPr>
        <w:t xml:space="preserve">length of </w:t>
      </w:r>
      <w:r w:rsidR="00B379E4" w:rsidRPr="00D57577">
        <w:rPr>
          <w:i/>
        </w:rPr>
        <w:t>time necessary to teach the expectation(s)</w:t>
      </w:r>
      <w:r w:rsidRPr="00D57577">
        <w:rPr>
          <w:i/>
        </w:rPr>
        <w:t>.  The formative data should help</w:t>
      </w:r>
      <w:r w:rsidR="00081CA5" w:rsidRPr="00D57577">
        <w:rPr>
          <w:i/>
        </w:rPr>
        <w:t xml:space="preserve"> determine if the </w:t>
      </w:r>
      <w:r w:rsidRPr="00D57577">
        <w:rPr>
          <w:i/>
        </w:rPr>
        <w:t>strategy was effective in helping students learn and progress.</w:t>
      </w:r>
    </w:p>
    <w:p w14:paraId="12C4A7F4" w14:textId="38C39161" w:rsidR="00867F50" w:rsidRPr="0066675D" w:rsidRDefault="00867F50" w:rsidP="00710F6B">
      <w:pPr>
        <w:pStyle w:val="NoSpacing"/>
      </w:pP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8"/>
      </w:tblGrid>
      <w:tr w:rsidR="00B22177" w:rsidRPr="0066675D" w14:paraId="534DA636" w14:textId="77777777" w:rsidTr="006B2A1D">
        <w:trPr>
          <w:trHeight w:val="432"/>
          <w:jc w:val="center"/>
        </w:trPr>
        <w:tc>
          <w:tcPr>
            <w:tcW w:w="10799" w:type="dxa"/>
            <w:shd w:val="clear" w:color="auto" w:fill="BFBFBF"/>
            <w:vAlign w:val="center"/>
          </w:tcPr>
          <w:p w14:paraId="1D6C0021" w14:textId="05364BCF" w:rsidR="00B22177" w:rsidRPr="0066675D" w:rsidRDefault="00B22177" w:rsidP="00734B9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2517">
              <w:rPr>
                <w:rFonts w:ascii="Calibri" w:eastAsia="Calibri" w:hAnsi="Calibri" w:cs="Times New Roman"/>
                <w:b/>
              </w:rPr>
              <w:t>Step 5: Collect, chart and analyze pos</w:t>
            </w:r>
            <w:r w:rsidR="00734B9E">
              <w:rPr>
                <w:rFonts w:ascii="Calibri" w:eastAsia="Calibri" w:hAnsi="Calibri" w:cs="Times New Roman"/>
                <w:b/>
              </w:rPr>
              <w:t xml:space="preserve">t-intervention </w:t>
            </w:r>
            <w:r w:rsidRPr="00A52517">
              <w:rPr>
                <w:rFonts w:ascii="Calibri" w:eastAsia="Calibri" w:hAnsi="Calibri" w:cs="Times New Roman"/>
                <w:b/>
              </w:rPr>
              <w:t>data</w:t>
            </w:r>
            <w:r w:rsidR="00710F6B">
              <w:rPr>
                <w:rFonts w:ascii="Calibri" w:eastAsia="Calibri" w:hAnsi="Calibri" w:cs="Times New Roman"/>
              </w:rPr>
              <w:t xml:space="preserve"> (10-15 minutes, </w:t>
            </w:r>
            <w:r w:rsidR="00734B9E">
              <w:rPr>
                <w:rFonts w:ascii="Calibri" w:eastAsia="Calibri" w:hAnsi="Calibri" w:cs="Times New Roman"/>
              </w:rPr>
              <w:t>not at same meeting as steps 1-4</w:t>
            </w:r>
            <w:r w:rsidR="00710F6B">
              <w:rPr>
                <w:rFonts w:ascii="Calibri" w:eastAsia="Calibri" w:hAnsi="Calibri" w:cs="Times New Roman"/>
              </w:rPr>
              <w:t>).</w:t>
            </w:r>
          </w:p>
        </w:tc>
      </w:tr>
    </w:tbl>
    <w:p w14:paraId="4BDE40B2" w14:textId="77777777" w:rsidR="00A52517" w:rsidRDefault="00A52517" w:rsidP="00A52517">
      <w:pPr>
        <w:pStyle w:val="ListParagraph"/>
        <w:spacing w:after="0" w:line="240" w:lineRule="auto"/>
        <w:ind w:left="360"/>
      </w:pPr>
    </w:p>
    <w:p w14:paraId="4BD927FF" w14:textId="65B1B172" w:rsidR="00734B9E" w:rsidRDefault="00734B9E" w:rsidP="00A52517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 xml:space="preserve">First, consider whether the plan was implemented </w:t>
      </w:r>
      <w:r w:rsidR="00984782">
        <w:t>as designed</w:t>
      </w:r>
      <w:r>
        <w:t>.  If not, the team may conclude that additional time to implement and monitor the strategy is needed before analyzing post-intervention data.</w:t>
      </w:r>
    </w:p>
    <w:p w14:paraId="29CC1342" w14:textId="71B07FAD" w:rsidR="0066675D" w:rsidRPr="0066675D" w:rsidRDefault="00B22177" w:rsidP="00A52517">
      <w:pPr>
        <w:pStyle w:val="ListParagraph"/>
        <w:numPr>
          <w:ilvl w:val="0"/>
          <w:numId w:val="9"/>
        </w:numPr>
        <w:spacing w:after="0" w:line="240" w:lineRule="auto"/>
        <w:ind w:left="360"/>
      </w:pPr>
      <w:r w:rsidRPr="0066675D">
        <w:t>Look at the process for Step 1.  The collection of data in this step should mirror the collection in Step 1 so the data can be compared.</w:t>
      </w:r>
    </w:p>
    <w:p w14:paraId="150B8FC4" w14:textId="692334FC" w:rsidR="0066675D" w:rsidRPr="0066675D" w:rsidRDefault="0066675D" w:rsidP="00A52517">
      <w:pPr>
        <w:pStyle w:val="ListParagraph"/>
        <w:numPr>
          <w:ilvl w:val="0"/>
          <w:numId w:val="31"/>
        </w:numPr>
        <w:spacing w:after="0" w:line="240" w:lineRule="auto"/>
        <w:ind w:left="360"/>
      </w:pPr>
      <w:r w:rsidRPr="0066675D">
        <w:t xml:space="preserve">Consider which strategies that were implemented had the greatest impact on student </w:t>
      </w:r>
      <w:r w:rsidR="00710F6B">
        <w:t>behavior.</w:t>
      </w:r>
      <w:r w:rsidRPr="0066675D">
        <w:t xml:space="preserve"> How do you know?</w:t>
      </w:r>
    </w:p>
    <w:p w14:paraId="15FC2B04" w14:textId="77777777" w:rsidR="0066675D" w:rsidRPr="0066675D" w:rsidRDefault="0066675D" w:rsidP="00A52517">
      <w:pPr>
        <w:pStyle w:val="ListParagraph"/>
        <w:numPr>
          <w:ilvl w:val="0"/>
          <w:numId w:val="31"/>
        </w:numPr>
        <w:spacing w:after="0" w:line="240" w:lineRule="auto"/>
        <w:ind w:left="360"/>
      </w:pPr>
      <w:r w:rsidRPr="0066675D">
        <w:t>Which successes need to be replicated and where?</w:t>
      </w:r>
    </w:p>
    <w:p w14:paraId="30F46F25" w14:textId="060AECFB" w:rsidR="0066675D" w:rsidRPr="0066675D" w:rsidRDefault="0066675D" w:rsidP="00A52517">
      <w:pPr>
        <w:pStyle w:val="ListParagraph"/>
        <w:numPr>
          <w:ilvl w:val="1"/>
          <w:numId w:val="31"/>
        </w:numPr>
        <w:spacing w:after="0" w:line="240" w:lineRule="auto"/>
        <w:ind w:left="1080"/>
      </w:pPr>
      <w:r w:rsidRPr="0066675D">
        <w:t>Could these successful strategies be applied to other similar types of behavioral challenges in the building?</w:t>
      </w:r>
    </w:p>
    <w:p w14:paraId="2C58B25D" w14:textId="5A22A4EC" w:rsidR="0066675D" w:rsidRPr="0066675D" w:rsidRDefault="0066675D" w:rsidP="00A52517">
      <w:pPr>
        <w:pStyle w:val="ListParagraph"/>
        <w:numPr>
          <w:ilvl w:val="0"/>
          <w:numId w:val="33"/>
        </w:numPr>
        <w:spacing w:after="0" w:line="240" w:lineRule="auto"/>
        <w:ind w:left="1080"/>
      </w:pPr>
      <w:r w:rsidRPr="0066675D">
        <w:t xml:space="preserve">What, if any, changes does the PBIS team need to make to its </w:t>
      </w:r>
      <w:r w:rsidR="00CF5320">
        <w:t>program/</w:t>
      </w:r>
      <w:r w:rsidR="00510A35">
        <w:t>school</w:t>
      </w:r>
      <w:r w:rsidRPr="0066675D">
        <w:t>-wide action plan or other plans in order to ensure that this need is addressed in the future?</w:t>
      </w:r>
    </w:p>
    <w:p w14:paraId="41A7BCB0" w14:textId="20A6C830" w:rsidR="00EB5258" w:rsidRPr="0066675D" w:rsidRDefault="0066675D" w:rsidP="00A52517">
      <w:pPr>
        <w:pStyle w:val="ListParagraph"/>
        <w:numPr>
          <w:ilvl w:val="0"/>
          <w:numId w:val="35"/>
        </w:numPr>
        <w:spacing w:after="0" w:line="240" w:lineRule="auto"/>
        <w:ind w:left="360"/>
      </w:pPr>
      <w:r w:rsidRPr="0066675D">
        <w:t>What are the team’s next steps?  Has this issue been adequately resolved, or are additional strategies necessary?</w:t>
      </w:r>
    </w:p>
    <w:p w14:paraId="69084CF2" w14:textId="4E96ED3D" w:rsidR="00EB5258" w:rsidRPr="0066675D" w:rsidRDefault="00EB5258" w:rsidP="00A52517">
      <w:pPr>
        <w:pStyle w:val="ListParagraph"/>
        <w:numPr>
          <w:ilvl w:val="0"/>
          <w:numId w:val="35"/>
        </w:numPr>
        <w:spacing w:after="0" w:line="240" w:lineRule="auto"/>
        <w:ind w:left="360"/>
      </w:pPr>
      <w:r w:rsidRPr="0066675D">
        <w:t xml:space="preserve">Determine </w:t>
      </w:r>
      <w:r w:rsidR="00710F6B">
        <w:t xml:space="preserve">next area for team to address through </w:t>
      </w:r>
      <w:r w:rsidR="00D57577">
        <w:t xml:space="preserve">the </w:t>
      </w:r>
      <w:r w:rsidR="00710F6B">
        <w:t>5-Step Process.</w:t>
      </w:r>
    </w:p>
    <w:p w14:paraId="49B730C8" w14:textId="77777777" w:rsidR="006B5CF3" w:rsidRPr="006B5CF3" w:rsidRDefault="006B5CF3" w:rsidP="00710F6B">
      <w:pPr>
        <w:spacing w:after="0" w:line="240" w:lineRule="auto"/>
        <w:rPr>
          <w:i/>
          <w:u w:val="single"/>
        </w:rPr>
      </w:pPr>
      <w:r w:rsidRPr="006B5CF3">
        <w:rPr>
          <w:i/>
          <w:u w:val="single"/>
        </w:rPr>
        <w:lastRenderedPageBreak/>
        <w:t>Reflection/Communication</w:t>
      </w:r>
    </w:p>
    <w:p w14:paraId="5F98D990" w14:textId="35749E2A" w:rsidR="003E0875" w:rsidRPr="00490ABF" w:rsidRDefault="00D57577" w:rsidP="00710F6B">
      <w:pPr>
        <w:spacing w:after="0" w:line="240" w:lineRule="auto"/>
        <w:rPr>
          <w:i/>
        </w:rPr>
      </w:pPr>
      <w:r>
        <w:rPr>
          <w:i/>
        </w:rPr>
        <w:t xml:space="preserve">Before concluding </w:t>
      </w:r>
      <w:r w:rsidR="003E0875" w:rsidRPr="00490ABF">
        <w:rPr>
          <w:i/>
        </w:rPr>
        <w:t>the meeting, make sure the team completes the Reflection/Communication Plan</w:t>
      </w:r>
      <w:r w:rsidR="005705AB" w:rsidRPr="00490ABF">
        <w:rPr>
          <w:i/>
        </w:rPr>
        <w:t xml:space="preserve">.  Consider what the </w:t>
      </w:r>
      <w:r w:rsidR="00CF5320">
        <w:rPr>
          <w:i/>
        </w:rPr>
        <w:t>Program/</w:t>
      </w:r>
      <w:r w:rsidR="006E3CC6">
        <w:rPr>
          <w:i/>
        </w:rPr>
        <w:t>District Leadership Team</w:t>
      </w:r>
      <w:r w:rsidR="005705AB" w:rsidRPr="00490ABF">
        <w:rPr>
          <w:i/>
        </w:rPr>
        <w:t xml:space="preserve">, </w:t>
      </w:r>
      <w:r w:rsidR="006E3CC6">
        <w:rPr>
          <w:i/>
        </w:rPr>
        <w:t>Building Leadership Team</w:t>
      </w:r>
      <w:r w:rsidR="00710F6B">
        <w:rPr>
          <w:i/>
        </w:rPr>
        <w:t xml:space="preserve">, </w:t>
      </w:r>
      <w:r w:rsidR="006E3CC6">
        <w:rPr>
          <w:i/>
        </w:rPr>
        <w:t>Teacher-Based Teams/grade level teams,</w:t>
      </w:r>
      <w:r w:rsidR="00490ABF">
        <w:rPr>
          <w:i/>
        </w:rPr>
        <w:t xml:space="preserve"> and/or </w:t>
      </w:r>
      <w:r w:rsidR="005705AB" w:rsidRPr="00490ABF">
        <w:rPr>
          <w:i/>
        </w:rPr>
        <w:t>families need to know in te</w:t>
      </w:r>
      <w:r w:rsidR="00490ABF">
        <w:rPr>
          <w:i/>
        </w:rPr>
        <w:t>rms of successes</w:t>
      </w:r>
      <w:r w:rsidR="00710F6B">
        <w:rPr>
          <w:i/>
        </w:rPr>
        <w:t>,</w:t>
      </w:r>
      <w:r w:rsidR="00490ABF">
        <w:rPr>
          <w:i/>
        </w:rPr>
        <w:t xml:space="preserve"> or </w:t>
      </w:r>
      <w:r w:rsidR="005705AB" w:rsidRPr="00490ABF">
        <w:rPr>
          <w:i/>
        </w:rPr>
        <w:t>challenges</w:t>
      </w:r>
      <w:r w:rsidR="00490ABF">
        <w:rPr>
          <w:i/>
        </w:rPr>
        <w:t xml:space="preserve"> of the team</w:t>
      </w:r>
      <w:r w:rsidR="005705AB" w:rsidRPr="00490ABF">
        <w:rPr>
          <w:i/>
        </w:rPr>
        <w:t xml:space="preserve"> which will require support or assistance.</w:t>
      </w:r>
      <w:r w:rsidR="006B5CF3">
        <w:rPr>
          <w:i/>
        </w:rPr>
        <w:t xml:space="preserve">  </w:t>
      </w:r>
      <w:r w:rsidR="006E3CC6">
        <w:rPr>
          <w:i/>
        </w:rPr>
        <w:t>Also include items from the Parking Lot if they will require follow-up from others.</w:t>
      </w:r>
    </w:p>
    <w:sectPr w:rsidR="003E0875" w:rsidRPr="00490ABF" w:rsidSect="00710F6B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601"/>
    <w:multiLevelType w:val="hybridMultilevel"/>
    <w:tmpl w:val="5FFC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46F"/>
    <w:multiLevelType w:val="hybridMultilevel"/>
    <w:tmpl w:val="3040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49F1"/>
    <w:multiLevelType w:val="hybridMultilevel"/>
    <w:tmpl w:val="F09A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5B76"/>
    <w:multiLevelType w:val="hybridMultilevel"/>
    <w:tmpl w:val="921C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7160"/>
    <w:multiLevelType w:val="hybridMultilevel"/>
    <w:tmpl w:val="89C020E8"/>
    <w:lvl w:ilvl="0" w:tplc="CF0C7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4E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A4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A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A8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8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A6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60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AA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1C3075"/>
    <w:multiLevelType w:val="hybridMultilevel"/>
    <w:tmpl w:val="6632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3B2C"/>
    <w:multiLevelType w:val="hybridMultilevel"/>
    <w:tmpl w:val="8EEE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9505B"/>
    <w:multiLevelType w:val="hybridMultilevel"/>
    <w:tmpl w:val="FFD8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041E"/>
    <w:multiLevelType w:val="hybridMultilevel"/>
    <w:tmpl w:val="3370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43CD"/>
    <w:multiLevelType w:val="hybridMultilevel"/>
    <w:tmpl w:val="C0F8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702ED"/>
    <w:multiLevelType w:val="hybridMultilevel"/>
    <w:tmpl w:val="D1F0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362B"/>
    <w:multiLevelType w:val="hybridMultilevel"/>
    <w:tmpl w:val="AFD89482"/>
    <w:lvl w:ilvl="0" w:tplc="C00053EC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4964"/>
    <w:multiLevelType w:val="hybridMultilevel"/>
    <w:tmpl w:val="A448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52DB6"/>
    <w:multiLevelType w:val="hybridMultilevel"/>
    <w:tmpl w:val="9ECC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C3295"/>
    <w:multiLevelType w:val="hybridMultilevel"/>
    <w:tmpl w:val="712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A380F"/>
    <w:multiLevelType w:val="hybridMultilevel"/>
    <w:tmpl w:val="21EA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3DF7"/>
    <w:multiLevelType w:val="hybridMultilevel"/>
    <w:tmpl w:val="9BB2A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100BE"/>
    <w:multiLevelType w:val="hybridMultilevel"/>
    <w:tmpl w:val="46EC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64339"/>
    <w:multiLevelType w:val="hybridMultilevel"/>
    <w:tmpl w:val="29CE4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AD54C0"/>
    <w:multiLevelType w:val="hybridMultilevel"/>
    <w:tmpl w:val="24FE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91F0B"/>
    <w:multiLevelType w:val="hybridMultilevel"/>
    <w:tmpl w:val="2116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E7ECA"/>
    <w:multiLevelType w:val="hybridMultilevel"/>
    <w:tmpl w:val="8C0E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175FC"/>
    <w:multiLevelType w:val="hybridMultilevel"/>
    <w:tmpl w:val="2DD46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096D33"/>
    <w:multiLevelType w:val="hybridMultilevel"/>
    <w:tmpl w:val="0306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57FB2"/>
    <w:multiLevelType w:val="hybridMultilevel"/>
    <w:tmpl w:val="6E785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501D8"/>
    <w:multiLevelType w:val="hybridMultilevel"/>
    <w:tmpl w:val="B70A6D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7E5AFA"/>
    <w:multiLevelType w:val="hybridMultilevel"/>
    <w:tmpl w:val="E8EEB6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232CC1"/>
    <w:multiLevelType w:val="hybridMultilevel"/>
    <w:tmpl w:val="6904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43075"/>
    <w:multiLevelType w:val="hybridMultilevel"/>
    <w:tmpl w:val="846ED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3E4D14"/>
    <w:multiLevelType w:val="hybridMultilevel"/>
    <w:tmpl w:val="13C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D6C14"/>
    <w:multiLevelType w:val="hybridMultilevel"/>
    <w:tmpl w:val="259E7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2D372D"/>
    <w:multiLevelType w:val="hybridMultilevel"/>
    <w:tmpl w:val="EA926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85693A"/>
    <w:multiLevelType w:val="hybridMultilevel"/>
    <w:tmpl w:val="5D04B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B22C32"/>
    <w:multiLevelType w:val="hybridMultilevel"/>
    <w:tmpl w:val="6582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B5B23"/>
    <w:multiLevelType w:val="hybridMultilevel"/>
    <w:tmpl w:val="1D384D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7B2931"/>
    <w:multiLevelType w:val="hybridMultilevel"/>
    <w:tmpl w:val="5C38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20898"/>
    <w:multiLevelType w:val="hybridMultilevel"/>
    <w:tmpl w:val="CC62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84CB3"/>
    <w:multiLevelType w:val="hybridMultilevel"/>
    <w:tmpl w:val="675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46635"/>
    <w:multiLevelType w:val="hybridMultilevel"/>
    <w:tmpl w:val="B36E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11"/>
  </w:num>
  <w:num w:numId="4">
    <w:abstractNumId w:val="22"/>
  </w:num>
  <w:num w:numId="5">
    <w:abstractNumId w:val="15"/>
  </w:num>
  <w:num w:numId="6">
    <w:abstractNumId w:val="37"/>
  </w:num>
  <w:num w:numId="7">
    <w:abstractNumId w:val="29"/>
  </w:num>
  <w:num w:numId="8">
    <w:abstractNumId w:val="20"/>
  </w:num>
  <w:num w:numId="9">
    <w:abstractNumId w:val="6"/>
  </w:num>
  <w:num w:numId="10">
    <w:abstractNumId w:val="17"/>
  </w:num>
  <w:num w:numId="11">
    <w:abstractNumId w:val="12"/>
  </w:num>
  <w:num w:numId="12">
    <w:abstractNumId w:val="5"/>
  </w:num>
  <w:num w:numId="13">
    <w:abstractNumId w:val="14"/>
  </w:num>
  <w:num w:numId="14">
    <w:abstractNumId w:val="30"/>
  </w:num>
  <w:num w:numId="15">
    <w:abstractNumId w:val="38"/>
  </w:num>
  <w:num w:numId="16">
    <w:abstractNumId w:val="1"/>
  </w:num>
  <w:num w:numId="17">
    <w:abstractNumId w:val="0"/>
  </w:num>
  <w:num w:numId="18">
    <w:abstractNumId w:val="7"/>
  </w:num>
  <w:num w:numId="19">
    <w:abstractNumId w:val="33"/>
  </w:num>
  <w:num w:numId="20">
    <w:abstractNumId w:val="34"/>
  </w:num>
  <w:num w:numId="21">
    <w:abstractNumId w:val="4"/>
  </w:num>
  <w:num w:numId="22">
    <w:abstractNumId w:val="24"/>
  </w:num>
  <w:num w:numId="23">
    <w:abstractNumId w:val="18"/>
  </w:num>
  <w:num w:numId="24">
    <w:abstractNumId w:val="19"/>
  </w:num>
  <w:num w:numId="25">
    <w:abstractNumId w:val="8"/>
  </w:num>
  <w:num w:numId="26">
    <w:abstractNumId w:val="28"/>
  </w:num>
  <w:num w:numId="27">
    <w:abstractNumId w:val="26"/>
  </w:num>
  <w:num w:numId="28">
    <w:abstractNumId w:val="9"/>
  </w:num>
  <w:num w:numId="29">
    <w:abstractNumId w:val="3"/>
  </w:num>
  <w:num w:numId="30">
    <w:abstractNumId w:val="13"/>
  </w:num>
  <w:num w:numId="31">
    <w:abstractNumId w:val="35"/>
  </w:num>
  <w:num w:numId="32">
    <w:abstractNumId w:val="31"/>
  </w:num>
  <w:num w:numId="33">
    <w:abstractNumId w:val="25"/>
  </w:num>
  <w:num w:numId="34">
    <w:abstractNumId w:val="32"/>
  </w:num>
  <w:num w:numId="35">
    <w:abstractNumId w:val="21"/>
  </w:num>
  <w:num w:numId="36">
    <w:abstractNumId w:val="2"/>
  </w:num>
  <w:num w:numId="37">
    <w:abstractNumId w:val="27"/>
  </w:num>
  <w:num w:numId="38">
    <w:abstractNumId w:val="1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A1"/>
    <w:rsid w:val="000270A1"/>
    <w:rsid w:val="0003495A"/>
    <w:rsid w:val="00036BC5"/>
    <w:rsid w:val="00081CA5"/>
    <w:rsid w:val="0008644E"/>
    <w:rsid w:val="000F0E8A"/>
    <w:rsid w:val="00121664"/>
    <w:rsid w:val="0016150D"/>
    <w:rsid w:val="001B5CB2"/>
    <w:rsid w:val="001D64CD"/>
    <w:rsid w:val="001E2600"/>
    <w:rsid w:val="001E34D1"/>
    <w:rsid w:val="00227636"/>
    <w:rsid w:val="00227C2E"/>
    <w:rsid w:val="002575D1"/>
    <w:rsid w:val="00280DD3"/>
    <w:rsid w:val="002C3B9F"/>
    <w:rsid w:val="002C69E4"/>
    <w:rsid w:val="002C7479"/>
    <w:rsid w:val="002D6CFC"/>
    <w:rsid w:val="00373389"/>
    <w:rsid w:val="003751E7"/>
    <w:rsid w:val="00387E60"/>
    <w:rsid w:val="00395920"/>
    <w:rsid w:val="003C54E1"/>
    <w:rsid w:val="003E0875"/>
    <w:rsid w:val="00440D3F"/>
    <w:rsid w:val="0048737B"/>
    <w:rsid w:val="00490ABF"/>
    <w:rsid w:val="004B263D"/>
    <w:rsid w:val="004B5D0A"/>
    <w:rsid w:val="004D1372"/>
    <w:rsid w:val="00510A35"/>
    <w:rsid w:val="00520E87"/>
    <w:rsid w:val="005448F0"/>
    <w:rsid w:val="00550587"/>
    <w:rsid w:val="00562687"/>
    <w:rsid w:val="00564306"/>
    <w:rsid w:val="005705AB"/>
    <w:rsid w:val="005855E8"/>
    <w:rsid w:val="005C2D44"/>
    <w:rsid w:val="005D251B"/>
    <w:rsid w:val="00640CE6"/>
    <w:rsid w:val="0064678B"/>
    <w:rsid w:val="00663664"/>
    <w:rsid w:val="0066675D"/>
    <w:rsid w:val="006B5CF3"/>
    <w:rsid w:val="006E3CC6"/>
    <w:rsid w:val="006F31D0"/>
    <w:rsid w:val="00710F6B"/>
    <w:rsid w:val="00724CA0"/>
    <w:rsid w:val="00734B9E"/>
    <w:rsid w:val="00751A5F"/>
    <w:rsid w:val="007544B4"/>
    <w:rsid w:val="007D3F60"/>
    <w:rsid w:val="007E02EA"/>
    <w:rsid w:val="007E4BC6"/>
    <w:rsid w:val="00807800"/>
    <w:rsid w:val="00807D12"/>
    <w:rsid w:val="00844CE6"/>
    <w:rsid w:val="00853B51"/>
    <w:rsid w:val="0086051A"/>
    <w:rsid w:val="00867F50"/>
    <w:rsid w:val="00874A3A"/>
    <w:rsid w:val="008B3AB3"/>
    <w:rsid w:val="008C7C7B"/>
    <w:rsid w:val="008D07DE"/>
    <w:rsid w:val="008D4CDF"/>
    <w:rsid w:val="008D5B9F"/>
    <w:rsid w:val="008F20E3"/>
    <w:rsid w:val="009760BF"/>
    <w:rsid w:val="00984782"/>
    <w:rsid w:val="00987845"/>
    <w:rsid w:val="009A7D2B"/>
    <w:rsid w:val="009D5C34"/>
    <w:rsid w:val="009F2153"/>
    <w:rsid w:val="00A273D7"/>
    <w:rsid w:val="00A52517"/>
    <w:rsid w:val="00AC371A"/>
    <w:rsid w:val="00AC6B72"/>
    <w:rsid w:val="00AE1DDB"/>
    <w:rsid w:val="00B04028"/>
    <w:rsid w:val="00B21EF2"/>
    <w:rsid w:val="00B22177"/>
    <w:rsid w:val="00B379E4"/>
    <w:rsid w:val="00B70F3B"/>
    <w:rsid w:val="00BC49B7"/>
    <w:rsid w:val="00BD7B9C"/>
    <w:rsid w:val="00C14316"/>
    <w:rsid w:val="00CA530A"/>
    <w:rsid w:val="00CF5320"/>
    <w:rsid w:val="00D16986"/>
    <w:rsid w:val="00D57577"/>
    <w:rsid w:val="00D80233"/>
    <w:rsid w:val="00DB0CD3"/>
    <w:rsid w:val="00DE500B"/>
    <w:rsid w:val="00DF4F93"/>
    <w:rsid w:val="00E16AA0"/>
    <w:rsid w:val="00E72C01"/>
    <w:rsid w:val="00EA2350"/>
    <w:rsid w:val="00EA683D"/>
    <w:rsid w:val="00EB5258"/>
    <w:rsid w:val="00EC39D6"/>
    <w:rsid w:val="00F40C1F"/>
    <w:rsid w:val="00FC0493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81E9F"/>
  <w15:docId w15:val="{63118C13-0732-4AEE-AD38-9C1FD106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A1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99"/>
    <w:qFormat/>
    <w:rsid w:val="000270A1"/>
    <w:pPr>
      <w:ind w:left="720"/>
      <w:contextualSpacing/>
    </w:pPr>
    <w:rPr>
      <w:rFonts w:ascii="Cambria" w:eastAsia="Cambria" w:hAnsi="Cambr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22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62687"/>
    <w:pPr>
      <w:spacing w:after="0" w:line="240" w:lineRule="auto"/>
    </w:pPr>
  </w:style>
  <w:style w:type="table" w:styleId="TableGrid">
    <w:name w:val="Table Grid"/>
    <w:basedOn w:val="TableNormal"/>
    <w:uiPriority w:val="59"/>
    <w:rsid w:val="0086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9D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bi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EEE5-8DDB-42B4-A064-30181EED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8619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Brigati</dc:creator>
  <cp:lastModifiedBy>Kalee Miller-Jones</cp:lastModifiedBy>
  <cp:revision>2</cp:revision>
  <cp:lastPrinted>2015-04-10T12:39:00Z</cp:lastPrinted>
  <dcterms:created xsi:type="dcterms:W3CDTF">2015-09-29T18:46:00Z</dcterms:created>
  <dcterms:modified xsi:type="dcterms:W3CDTF">2015-09-29T18:46:00Z</dcterms:modified>
</cp:coreProperties>
</file>